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DF9B7" w14:textId="77777777" w:rsidR="00F82F3D" w:rsidRDefault="00F82F3D" w:rsidP="00F82F3D">
      <w:pPr>
        <w:pStyle w:val="Default"/>
      </w:pPr>
    </w:p>
    <w:p w14:paraId="5391C07D" w14:textId="77777777" w:rsidR="004B4575" w:rsidRDefault="004B4575" w:rsidP="00F82F3D">
      <w:pPr>
        <w:pStyle w:val="Default"/>
      </w:pPr>
    </w:p>
    <w:p w14:paraId="1FB4B4B7" w14:textId="77777777" w:rsidR="00F82F3D" w:rsidRDefault="00F82F3D" w:rsidP="00F82F3D">
      <w:pPr>
        <w:pStyle w:val="Default"/>
        <w:jc w:val="center"/>
        <w:rPr>
          <w:sz w:val="40"/>
          <w:szCs w:val="40"/>
        </w:rPr>
      </w:pPr>
    </w:p>
    <w:p w14:paraId="72859231" w14:textId="77777777" w:rsidR="005C63C1" w:rsidRDefault="005C63C1" w:rsidP="00F82F3D">
      <w:pPr>
        <w:pStyle w:val="Default"/>
        <w:jc w:val="center"/>
        <w:rPr>
          <w:b/>
          <w:bCs/>
          <w:sz w:val="23"/>
          <w:szCs w:val="23"/>
        </w:rPr>
      </w:pPr>
    </w:p>
    <w:p w14:paraId="0946471C" w14:textId="77777777" w:rsidR="005C63C1" w:rsidRDefault="00842B38" w:rsidP="00F82F3D">
      <w:pPr>
        <w:pStyle w:val="Default"/>
        <w:jc w:val="center"/>
        <w:rPr>
          <w:b/>
          <w:bCs/>
          <w:sz w:val="23"/>
          <w:szCs w:val="23"/>
        </w:rPr>
      </w:pPr>
      <w:r>
        <w:rPr>
          <w:noProof/>
          <w:lang w:eastAsia="sk-SK"/>
        </w:rPr>
        <w:drawing>
          <wp:inline distT="0" distB="0" distL="0" distR="0" wp14:anchorId="0FB8A64D" wp14:editId="39D0A0E1">
            <wp:extent cx="857250" cy="9810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57250" cy="981075"/>
                    </a:xfrm>
                    <a:prstGeom prst="rect">
                      <a:avLst/>
                    </a:prstGeom>
                  </pic:spPr>
                </pic:pic>
              </a:graphicData>
            </a:graphic>
          </wp:inline>
        </w:drawing>
      </w:r>
    </w:p>
    <w:p w14:paraId="6822A076" w14:textId="77777777" w:rsidR="005C63C1" w:rsidRDefault="005C63C1" w:rsidP="00F82F3D">
      <w:pPr>
        <w:pStyle w:val="Default"/>
        <w:jc w:val="center"/>
        <w:rPr>
          <w:b/>
          <w:bCs/>
          <w:sz w:val="23"/>
          <w:szCs w:val="23"/>
        </w:rPr>
      </w:pPr>
    </w:p>
    <w:p w14:paraId="1372BDEA" w14:textId="77777777" w:rsidR="005C63C1" w:rsidRDefault="005C63C1" w:rsidP="00F82F3D">
      <w:pPr>
        <w:pStyle w:val="Default"/>
        <w:jc w:val="center"/>
        <w:rPr>
          <w:b/>
          <w:bCs/>
          <w:sz w:val="23"/>
          <w:szCs w:val="23"/>
        </w:rPr>
      </w:pPr>
    </w:p>
    <w:p w14:paraId="33EC74D4" w14:textId="6D4F0E66" w:rsidR="00F82F3D" w:rsidRDefault="00F82F3D" w:rsidP="00005FF5">
      <w:pPr>
        <w:pStyle w:val="Default"/>
        <w:spacing w:line="276" w:lineRule="auto"/>
        <w:jc w:val="center"/>
        <w:rPr>
          <w:sz w:val="23"/>
          <w:szCs w:val="23"/>
        </w:rPr>
      </w:pPr>
      <w:r>
        <w:rPr>
          <w:b/>
          <w:bCs/>
          <w:sz w:val="23"/>
          <w:szCs w:val="23"/>
        </w:rPr>
        <w:t xml:space="preserve">Všeobecne záväzné nariadenie obce Ostrov </w:t>
      </w:r>
      <w:r w:rsidR="00992E46">
        <w:rPr>
          <w:b/>
          <w:bCs/>
          <w:sz w:val="23"/>
          <w:szCs w:val="23"/>
        </w:rPr>
        <w:t>č.</w:t>
      </w:r>
      <w:r w:rsidR="00F33D5A">
        <w:rPr>
          <w:b/>
          <w:bCs/>
          <w:sz w:val="23"/>
          <w:szCs w:val="23"/>
        </w:rPr>
        <w:t>5</w:t>
      </w:r>
      <w:r w:rsidR="00281FA4">
        <w:rPr>
          <w:b/>
          <w:bCs/>
          <w:sz w:val="23"/>
          <w:szCs w:val="23"/>
        </w:rPr>
        <w:t xml:space="preserve"> </w:t>
      </w:r>
      <w:r>
        <w:rPr>
          <w:b/>
          <w:bCs/>
          <w:sz w:val="23"/>
          <w:szCs w:val="23"/>
        </w:rPr>
        <w:t>/</w:t>
      </w:r>
      <w:r w:rsidR="00281FA4">
        <w:rPr>
          <w:b/>
          <w:bCs/>
          <w:sz w:val="23"/>
          <w:szCs w:val="23"/>
        </w:rPr>
        <w:t xml:space="preserve"> </w:t>
      </w:r>
      <w:r>
        <w:rPr>
          <w:b/>
          <w:bCs/>
          <w:sz w:val="23"/>
          <w:szCs w:val="23"/>
        </w:rPr>
        <w:t>20</w:t>
      </w:r>
      <w:r w:rsidR="00503431">
        <w:rPr>
          <w:b/>
          <w:bCs/>
          <w:sz w:val="23"/>
          <w:szCs w:val="23"/>
        </w:rPr>
        <w:t>2</w:t>
      </w:r>
      <w:r w:rsidR="00F33D5A">
        <w:rPr>
          <w:b/>
          <w:bCs/>
          <w:sz w:val="23"/>
          <w:szCs w:val="23"/>
        </w:rPr>
        <w:t>4</w:t>
      </w:r>
    </w:p>
    <w:p w14:paraId="114AB30C" w14:textId="77777777" w:rsidR="00F82F3D" w:rsidRPr="00F14C83" w:rsidRDefault="00F82F3D" w:rsidP="00005FF5">
      <w:pPr>
        <w:pStyle w:val="Default"/>
        <w:spacing w:line="276" w:lineRule="auto"/>
        <w:jc w:val="center"/>
        <w:rPr>
          <w:b/>
          <w:bCs/>
          <w:sz w:val="23"/>
          <w:szCs w:val="23"/>
        </w:rPr>
      </w:pPr>
      <w:r w:rsidRPr="00F14C83">
        <w:rPr>
          <w:b/>
          <w:bCs/>
          <w:sz w:val="23"/>
          <w:szCs w:val="23"/>
        </w:rPr>
        <w:t>o miestnych daniach</w:t>
      </w:r>
    </w:p>
    <w:p w14:paraId="79C39884" w14:textId="77777777" w:rsidR="00F82F3D" w:rsidRPr="00F14C83" w:rsidRDefault="00F82F3D" w:rsidP="00005FF5">
      <w:pPr>
        <w:pStyle w:val="Default"/>
        <w:spacing w:line="276" w:lineRule="auto"/>
        <w:jc w:val="center"/>
        <w:rPr>
          <w:b/>
          <w:bCs/>
          <w:sz w:val="23"/>
          <w:szCs w:val="23"/>
        </w:rPr>
      </w:pPr>
      <w:r w:rsidRPr="00F14C83">
        <w:rPr>
          <w:b/>
          <w:bCs/>
          <w:sz w:val="23"/>
          <w:szCs w:val="23"/>
        </w:rPr>
        <w:t>a o miestnom poplatku za komunálne odpady a drobné stavebné odpady na území obce</w:t>
      </w:r>
    </w:p>
    <w:p w14:paraId="5FBEF2E4" w14:textId="77777777" w:rsidR="00F82F3D" w:rsidRPr="00F14C83" w:rsidRDefault="00F82F3D" w:rsidP="00005FF5">
      <w:pPr>
        <w:pStyle w:val="Default"/>
        <w:spacing w:line="276" w:lineRule="auto"/>
        <w:jc w:val="center"/>
        <w:rPr>
          <w:b/>
          <w:bCs/>
          <w:sz w:val="23"/>
          <w:szCs w:val="23"/>
        </w:rPr>
      </w:pPr>
      <w:r w:rsidRPr="00F14C83">
        <w:rPr>
          <w:b/>
          <w:bCs/>
          <w:sz w:val="23"/>
          <w:szCs w:val="23"/>
        </w:rPr>
        <w:t>OSTROV</w:t>
      </w:r>
    </w:p>
    <w:p w14:paraId="3B79073F" w14:textId="77777777" w:rsidR="00F82F3D" w:rsidRDefault="00F82F3D" w:rsidP="00005FF5">
      <w:pPr>
        <w:pStyle w:val="Default"/>
        <w:spacing w:line="276" w:lineRule="auto"/>
        <w:jc w:val="center"/>
        <w:rPr>
          <w:sz w:val="23"/>
          <w:szCs w:val="23"/>
        </w:rPr>
      </w:pPr>
    </w:p>
    <w:p w14:paraId="2D17BD60" w14:textId="77777777" w:rsidR="005C63C1" w:rsidRDefault="005C63C1" w:rsidP="00F82F3D">
      <w:pPr>
        <w:pStyle w:val="Default"/>
        <w:jc w:val="both"/>
        <w:rPr>
          <w:sz w:val="23"/>
          <w:szCs w:val="23"/>
        </w:rPr>
      </w:pPr>
    </w:p>
    <w:p w14:paraId="02C8DC47" w14:textId="77777777" w:rsidR="005C63C1" w:rsidRDefault="005C63C1" w:rsidP="00F82F3D">
      <w:pPr>
        <w:pStyle w:val="Default"/>
        <w:jc w:val="both"/>
        <w:rPr>
          <w:sz w:val="23"/>
          <w:szCs w:val="23"/>
        </w:rPr>
      </w:pPr>
    </w:p>
    <w:p w14:paraId="5369BA27" w14:textId="77777777" w:rsidR="00F14C83" w:rsidRDefault="00F14C83" w:rsidP="00F82F3D">
      <w:pPr>
        <w:pStyle w:val="Default"/>
        <w:jc w:val="both"/>
        <w:rPr>
          <w:sz w:val="23"/>
          <w:szCs w:val="23"/>
        </w:rPr>
      </w:pPr>
    </w:p>
    <w:p w14:paraId="0950F5A3" w14:textId="77777777" w:rsidR="00F14C83" w:rsidRDefault="00F14C83" w:rsidP="00F82F3D">
      <w:pPr>
        <w:pStyle w:val="Default"/>
        <w:jc w:val="both"/>
        <w:rPr>
          <w:sz w:val="23"/>
          <w:szCs w:val="23"/>
        </w:rPr>
      </w:pPr>
    </w:p>
    <w:p w14:paraId="58F54A92" w14:textId="77777777" w:rsidR="00F14C83" w:rsidRDefault="00F14C83" w:rsidP="00F82F3D">
      <w:pPr>
        <w:pStyle w:val="Default"/>
        <w:jc w:val="both"/>
        <w:rPr>
          <w:sz w:val="23"/>
          <w:szCs w:val="23"/>
        </w:rPr>
      </w:pPr>
    </w:p>
    <w:p w14:paraId="4436F133" w14:textId="77777777" w:rsidR="00F14C83" w:rsidRDefault="00F14C83" w:rsidP="00F82F3D">
      <w:pPr>
        <w:pStyle w:val="Default"/>
        <w:jc w:val="both"/>
        <w:rPr>
          <w:sz w:val="23"/>
          <w:szCs w:val="23"/>
        </w:rPr>
      </w:pPr>
    </w:p>
    <w:p w14:paraId="68BE78EC" w14:textId="77777777" w:rsidR="00F14C83" w:rsidRDefault="00F14C83" w:rsidP="00F82F3D">
      <w:pPr>
        <w:pStyle w:val="Default"/>
        <w:jc w:val="both"/>
        <w:rPr>
          <w:sz w:val="23"/>
          <w:szCs w:val="23"/>
        </w:rPr>
      </w:pPr>
    </w:p>
    <w:p w14:paraId="0DDD080D" w14:textId="77777777" w:rsidR="00F14C83" w:rsidRDefault="00F14C83" w:rsidP="00F82F3D">
      <w:pPr>
        <w:pStyle w:val="Default"/>
        <w:jc w:val="both"/>
        <w:rPr>
          <w:sz w:val="23"/>
          <w:szCs w:val="23"/>
        </w:rPr>
      </w:pPr>
    </w:p>
    <w:p w14:paraId="2846EC21" w14:textId="77777777" w:rsidR="00F14C83" w:rsidRDefault="00F14C83" w:rsidP="00F82F3D">
      <w:pPr>
        <w:pStyle w:val="Default"/>
        <w:jc w:val="both"/>
        <w:rPr>
          <w:sz w:val="23"/>
          <w:szCs w:val="23"/>
        </w:rPr>
      </w:pPr>
    </w:p>
    <w:p w14:paraId="20F64CA0" w14:textId="77777777" w:rsidR="00F14C83" w:rsidRDefault="00F14C83" w:rsidP="00F82F3D">
      <w:pPr>
        <w:pStyle w:val="Default"/>
        <w:jc w:val="both"/>
        <w:rPr>
          <w:sz w:val="23"/>
          <w:szCs w:val="23"/>
        </w:rPr>
      </w:pPr>
    </w:p>
    <w:p w14:paraId="6EB73F72" w14:textId="77777777" w:rsidR="005C63C1" w:rsidRDefault="005C63C1" w:rsidP="00F82F3D">
      <w:pPr>
        <w:pStyle w:val="Default"/>
        <w:jc w:val="both"/>
        <w:rPr>
          <w:sz w:val="23"/>
          <w:szCs w:val="23"/>
        </w:rPr>
      </w:pPr>
    </w:p>
    <w:p w14:paraId="0709E657" w14:textId="77777777" w:rsidR="005C63C1" w:rsidRDefault="005C63C1" w:rsidP="00F82F3D">
      <w:pPr>
        <w:pStyle w:val="Default"/>
        <w:jc w:val="both"/>
        <w:rPr>
          <w:sz w:val="23"/>
          <w:szCs w:val="23"/>
        </w:rPr>
      </w:pPr>
    </w:p>
    <w:p w14:paraId="22BA5428" w14:textId="4E00D9CF" w:rsidR="00F14C83" w:rsidRPr="00F14C83" w:rsidRDefault="00F14C83" w:rsidP="00F14C83">
      <w:pPr>
        <w:pStyle w:val="Default"/>
        <w:spacing w:line="360" w:lineRule="auto"/>
        <w:jc w:val="both"/>
        <w:rPr>
          <w:sz w:val="23"/>
          <w:szCs w:val="23"/>
        </w:rPr>
      </w:pPr>
      <w:r w:rsidRPr="00F14C83">
        <w:rPr>
          <w:sz w:val="23"/>
          <w:szCs w:val="23"/>
        </w:rPr>
        <w:t xml:space="preserve">Návrh VZN č. </w:t>
      </w:r>
      <w:r w:rsidR="00F33D5A">
        <w:rPr>
          <w:sz w:val="23"/>
          <w:szCs w:val="23"/>
        </w:rPr>
        <w:t>5</w:t>
      </w:r>
      <w:r w:rsidRPr="00F14C83">
        <w:rPr>
          <w:sz w:val="23"/>
          <w:szCs w:val="23"/>
        </w:rPr>
        <w:t>/202</w:t>
      </w:r>
      <w:r w:rsidR="00F33D5A">
        <w:rPr>
          <w:sz w:val="23"/>
          <w:szCs w:val="23"/>
        </w:rPr>
        <w:t>4</w:t>
      </w:r>
      <w:r w:rsidRPr="00F14C83">
        <w:rPr>
          <w:sz w:val="23"/>
          <w:szCs w:val="23"/>
        </w:rPr>
        <w:t xml:space="preserve"> vyvesený na úradnej tabuli Obce Ostrov dňa: </w:t>
      </w:r>
      <w:r w:rsidR="00F33D5A">
        <w:rPr>
          <w:sz w:val="23"/>
          <w:szCs w:val="23"/>
        </w:rPr>
        <w:t>25</w:t>
      </w:r>
      <w:r w:rsidRPr="00F14C83">
        <w:rPr>
          <w:sz w:val="23"/>
          <w:szCs w:val="23"/>
        </w:rPr>
        <w:t>.11.202</w:t>
      </w:r>
      <w:r w:rsidR="00F33D5A">
        <w:rPr>
          <w:sz w:val="23"/>
          <w:szCs w:val="23"/>
        </w:rPr>
        <w:t>4</w:t>
      </w:r>
      <w:r w:rsidRPr="00F14C83">
        <w:rPr>
          <w:sz w:val="23"/>
          <w:szCs w:val="23"/>
        </w:rPr>
        <w:t xml:space="preserve">  </w:t>
      </w:r>
    </w:p>
    <w:p w14:paraId="3C9B8276" w14:textId="54BF67E0" w:rsidR="00F14C83" w:rsidRPr="00F14C83" w:rsidRDefault="00F14C83" w:rsidP="00F14C83">
      <w:pPr>
        <w:pStyle w:val="Default"/>
        <w:spacing w:line="360" w:lineRule="auto"/>
        <w:jc w:val="both"/>
        <w:rPr>
          <w:sz w:val="23"/>
          <w:szCs w:val="23"/>
        </w:rPr>
      </w:pPr>
      <w:r w:rsidRPr="00F14C83">
        <w:rPr>
          <w:sz w:val="23"/>
          <w:szCs w:val="23"/>
        </w:rPr>
        <w:t xml:space="preserve">Pripomienkovanie k návrhu do: </w:t>
      </w:r>
      <w:r w:rsidR="00F33D5A">
        <w:rPr>
          <w:sz w:val="23"/>
          <w:szCs w:val="23"/>
        </w:rPr>
        <w:t>05</w:t>
      </w:r>
      <w:r w:rsidRPr="00F14C83">
        <w:rPr>
          <w:sz w:val="23"/>
          <w:szCs w:val="23"/>
        </w:rPr>
        <w:t>.12.202</w:t>
      </w:r>
      <w:r w:rsidR="00F33D5A">
        <w:rPr>
          <w:sz w:val="23"/>
          <w:szCs w:val="23"/>
        </w:rPr>
        <w:t>4</w:t>
      </w:r>
      <w:r w:rsidRPr="00F14C83">
        <w:rPr>
          <w:sz w:val="23"/>
          <w:szCs w:val="23"/>
        </w:rPr>
        <w:t xml:space="preserve"> </w:t>
      </w:r>
    </w:p>
    <w:p w14:paraId="47E4D71F" w14:textId="382C958D" w:rsidR="00F14C83" w:rsidRPr="00F14C83" w:rsidRDefault="00F14C83" w:rsidP="00F14C83">
      <w:pPr>
        <w:pStyle w:val="Default"/>
        <w:spacing w:line="360" w:lineRule="auto"/>
        <w:jc w:val="both"/>
        <w:rPr>
          <w:sz w:val="23"/>
          <w:szCs w:val="23"/>
        </w:rPr>
      </w:pPr>
      <w:r w:rsidRPr="00F14C83">
        <w:rPr>
          <w:sz w:val="23"/>
          <w:szCs w:val="23"/>
        </w:rPr>
        <w:t xml:space="preserve">Pripomienky k návrhu doručiť na adresu: Obecný úrad Ostrov, Ostrov 106, 072 55, alebo emailom na adresu: ocuostrov@gmail.com  </w:t>
      </w:r>
    </w:p>
    <w:p w14:paraId="475A9FA5" w14:textId="187490BD" w:rsidR="00F14C83" w:rsidRPr="00F14C83" w:rsidRDefault="00F14C83" w:rsidP="00F14C83">
      <w:pPr>
        <w:pStyle w:val="Default"/>
        <w:spacing w:line="360" w:lineRule="auto"/>
        <w:jc w:val="both"/>
        <w:rPr>
          <w:sz w:val="23"/>
          <w:szCs w:val="23"/>
        </w:rPr>
      </w:pPr>
      <w:r w:rsidRPr="00F14C83">
        <w:rPr>
          <w:sz w:val="23"/>
          <w:szCs w:val="23"/>
        </w:rPr>
        <w:t xml:space="preserve">Návrh č. </w:t>
      </w:r>
      <w:r w:rsidR="00F33D5A">
        <w:rPr>
          <w:sz w:val="23"/>
          <w:szCs w:val="23"/>
        </w:rPr>
        <w:t>5</w:t>
      </w:r>
      <w:r w:rsidRPr="00F14C83">
        <w:rPr>
          <w:sz w:val="23"/>
          <w:szCs w:val="23"/>
        </w:rPr>
        <w:t>/202</w:t>
      </w:r>
      <w:r w:rsidR="00F33D5A">
        <w:rPr>
          <w:sz w:val="23"/>
          <w:szCs w:val="23"/>
        </w:rPr>
        <w:t>4</w:t>
      </w:r>
      <w:r w:rsidRPr="00F14C83">
        <w:rPr>
          <w:sz w:val="23"/>
          <w:szCs w:val="23"/>
        </w:rPr>
        <w:t xml:space="preserve"> zvesený dňa:</w:t>
      </w:r>
      <w:r w:rsidR="00F65FEE">
        <w:rPr>
          <w:sz w:val="23"/>
          <w:szCs w:val="23"/>
        </w:rPr>
        <w:t>11.12.2024</w:t>
      </w:r>
    </w:p>
    <w:p w14:paraId="53B8C4F7" w14:textId="301765E7" w:rsidR="00F14C83" w:rsidRPr="00F14C83" w:rsidRDefault="00F14C83" w:rsidP="00F14C83">
      <w:pPr>
        <w:pStyle w:val="Default"/>
        <w:spacing w:line="360" w:lineRule="auto"/>
        <w:jc w:val="both"/>
        <w:rPr>
          <w:sz w:val="23"/>
          <w:szCs w:val="23"/>
        </w:rPr>
      </w:pPr>
      <w:r w:rsidRPr="00F14C83">
        <w:rPr>
          <w:sz w:val="23"/>
          <w:szCs w:val="23"/>
        </w:rPr>
        <w:t xml:space="preserve">Vyvesené po schválení: </w:t>
      </w:r>
      <w:r w:rsidR="00F65FEE">
        <w:rPr>
          <w:sz w:val="23"/>
          <w:szCs w:val="23"/>
        </w:rPr>
        <w:t>12.12.2024</w:t>
      </w:r>
      <w:r w:rsidRPr="00F14C83">
        <w:rPr>
          <w:sz w:val="23"/>
          <w:szCs w:val="23"/>
        </w:rPr>
        <w:t xml:space="preserve"> </w:t>
      </w:r>
    </w:p>
    <w:p w14:paraId="21D64DA2" w14:textId="50F50596" w:rsidR="005C63C1" w:rsidRDefault="00F14C83" w:rsidP="00F14C83">
      <w:pPr>
        <w:pStyle w:val="Default"/>
        <w:spacing w:line="360" w:lineRule="auto"/>
        <w:jc w:val="both"/>
        <w:rPr>
          <w:sz w:val="23"/>
          <w:szCs w:val="23"/>
        </w:rPr>
      </w:pPr>
      <w:r w:rsidRPr="00F14C83">
        <w:rPr>
          <w:sz w:val="23"/>
          <w:szCs w:val="23"/>
        </w:rPr>
        <w:t xml:space="preserve">Zvesené po schválení:   </w:t>
      </w:r>
      <w:r w:rsidR="00F65FEE">
        <w:rPr>
          <w:sz w:val="23"/>
          <w:szCs w:val="23"/>
        </w:rPr>
        <w:t>31.12.2024</w:t>
      </w:r>
    </w:p>
    <w:p w14:paraId="641D2F33" w14:textId="773B58EE" w:rsidR="00F65FEE" w:rsidRPr="00F14C83" w:rsidRDefault="00F65FEE" w:rsidP="00F14C83">
      <w:pPr>
        <w:pStyle w:val="Default"/>
        <w:spacing w:line="360" w:lineRule="auto"/>
        <w:jc w:val="both"/>
        <w:rPr>
          <w:sz w:val="23"/>
          <w:szCs w:val="23"/>
        </w:rPr>
      </w:pPr>
      <w:r>
        <w:rPr>
          <w:sz w:val="23"/>
          <w:szCs w:val="23"/>
        </w:rPr>
        <w:t>Platnosť od : 01.01.2025</w:t>
      </w:r>
    </w:p>
    <w:p w14:paraId="356CF1E8" w14:textId="77777777" w:rsidR="005C63C1" w:rsidRPr="00F14C83" w:rsidRDefault="005C63C1" w:rsidP="00F14C83">
      <w:pPr>
        <w:pStyle w:val="Default"/>
        <w:spacing w:line="360" w:lineRule="auto"/>
        <w:jc w:val="both"/>
        <w:rPr>
          <w:sz w:val="23"/>
          <w:szCs w:val="23"/>
        </w:rPr>
      </w:pPr>
    </w:p>
    <w:p w14:paraId="2F8911A5" w14:textId="77777777" w:rsidR="005C63C1" w:rsidRDefault="005C63C1" w:rsidP="00F14C83">
      <w:pPr>
        <w:pStyle w:val="Default"/>
        <w:spacing w:line="360" w:lineRule="auto"/>
        <w:jc w:val="both"/>
        <w:rPr>
          <w:sz w:val="23"/>
          <w:szCs w:val="23"/>
        </w:rPr>
      </w:pPr>
    </w:p>
    <w:p w14:paraId="3876C1E8" w14:textId="77777777" w:rsidR="005C63C1" w:rsidRDefault="005C63C1" w:rsidP="00F14C83">
      <w:pPr>
        <w:pStyle w:val="Default"/>
        <w:spacing w:line="360" w:lineRule="auto"/>
        <w:jc w:val="both"/>
        <w:rPr>
          <w:sz w:val="23"/>
          <w:szCs w:val="23"/>
        </w:rPr>
      </w:pPr>
    </w:p>
    <w:p w14:paraId="460D061B" w14:textId="77777777" w:rsidR="00F14C83" w:rsidRDefault="00F14C83" w:rsidP="00F82F3D">
      <w:pPr>
        <w:pStyle w:val="Default"/>
        <w:jc w:val="both"/>
        <w:rPr>
          <w:sz w:val="23"/>
          <w:szCs w:val="23"/>
        </w:rPr>
      </w:pPr>
    </w:p>
    <w:p w14:paraId="0850AB9A" w14:textId="77777777" w:rsidR="00F14C83" w:rsidRDefault="00F14C83" w:rsidP="00F82F3D">
      <w:pPr>
        <w:pStyle w:val="Default"/>
        <w:jc w:val="both"/>
        <w:rPr>
          <w:sz w:val="23"/>
          <w:szCs w:val="23"/>
        </w:rPr>
      </w:pPr>
    </w:p>
    <w:p w14:paraId="73E1F062" w14:textId="77777777" w:rsidR="00F14C83" w:rsidRDefault="00F14C83" w:rsidP="00F82F3D">
      <w:pPr>
        <w:pStyle w:val="Default"/>
        <w:jc w:val="both"/>
        <w:rPr>
          <w:sz w:val="23"/>
          <w:szCs w:val="23"/>
        </w:rPr>
      </w:pPr>
    </w:p>
    <w:p w14:paraId="68B30BA3" w14:textId="77777777" w:rsidR="00F14C83" w:rsidRDefault="00F14C83" w:rsidP="00F82F3D">
      <w:pPr>
        <w:pStyle w:val="Default"/>
        <w:jc w:val="both"/>
        <w:rPr>
          <w:sz w:val="23"/>
          <w:szCs w:val="23"/>
        </w:rPr>
      </w:pPr>
    </w:p>
    <w:p w14:paraId="19B3AECD" w14:textId="77777777" w:rsidR="00F14C83" w:rsidRDefault="00F14C83" w:rsidP="00F82F3D">
      <w:pPr>
        <w:pStyle w:val="Default"/>
        <w:jc w:val="both"/>
        <w:rPr>
          <w:sz w:val="23"/>
          <w:szCs w:val="23"/>
        </w:rPr>
      </w:pPr>
    </w:p>
    <w:p w14:paraId="2D6BF28D" w14:textId="77777777" w:rsidR="00F82F3D" w:rsidRDefault="00F82F3D" w:rsidP="00005FF5">
      <w:pPr>
        <w:pStyle w:val="Default"/>
        <w:spacing w:line="360" w:lineRule="auto"/>
        <w:jc w:val="both"/>
        <w:rPr>
          <w:sz w:val="23"/>
          <w:szCs w:val="23"/>
        </w:rPr>
      </w:pPr>
      <w:r>
        <w:rPr>
          <w:sz w:val="23"/>
          <w:szCs w:val="23"/>
        </w:rPr>
        <w:lastRenderedPageBreak/>
        <w:t xml:space="preserve">Obecné zastupiteľstvo v Ostrove na základe </w:t>
      </w:r>
      <w:r>
        <w:rPr>
          <w:sz w:val="22"/>
          <w:szCs w:val="22"/>
        </w:rPr>
        <w:t xml:space="preserve">§ </w:t>
      </w:r>
      <w:r>
        <w:rPr>
          <w:sz w:val="23"/>
          <w:szCs w:val="23"/>
        </w:rPr>
        <w:t>6 ods. 2 zákona SNR č. 369/1990 Zb. o obecnom zriadení v znení neskorších predpisov a zákona č. 582/2004 Z.</w:t>
      </w:r>
      <w:r w:rsidR="00F17199">
        <w:rPr>
          <w:sz w:val="23"/>
          <w:szCs w:val="23"/>
        </w:rPr>
        <w:t xml:space="preserve"> </w:t>
      </w:r>
      <w:r>
        <w:rPr>
          <w:sz w:val="23"/>
          <w:szCs w:val="23"/>
        </w:rPr>
        <w:t xml:space="preserve">z. o miestnych daniach a poplatku za komunálne odpady a drobné stavebné odpady v znení neskorších predpisov </w:t>
      </w:r>
      <w:r>
        <w:rPr>
          <w:rFonts w:ascii="Arial" w:hAnsi="Arial" w:cs="Arial"/>
          <w:b/>
          <w:bCs/>
          <w:sz w:val="21"/>
          <w:szCs w:val="21"/>
        </w:rPr>
        <w:t xml:space="preserve">v </w:t>
      </w:r>
      <w:r>
        <w:rPr>
          <w:b/>
          <w:bCs/>
          <w:sz w:val="23"/>
          <w:szCs w:val="23"/>
        </w:rPr>
        <w:t xml:space="preserve">y d á </w:t>
      </w:r>
      <w:r>
        <w:rPr>
          <w:rFonts w:ascii="Arial" w:hAnsi="Arial" w:cs="Arial"/>
          <w:b/>
          <w:bCs/>
          <w:sz w:val="21"/>
          <w:szCs w:val="21"/>
        </w:rPr>
        <w:t xml:space="preserve">v a </w:t>
      </w:r>
      <w:r>
        <w:rPr>
          <w:sz w:val="23"/>
          <w:szCs w:val="23"/>
        </w:rPr>
        <w:t xml:space="preserve">pre územie obce OSTROV toto všeobecne záväzné nariadenie. </w:t>
      </w:r>
    </w:p>
    <w:p w14:paraId="2144C884" w14:textId="77777777" w:rsidR="00F82F3D" w:rsidRDefault="00F82F3D" w:rsidP="00005FF5">
      <w:pPr>
        <w:pStyle w:val="Default"/>
        <w:spacing w:line="360" w:lineRule="auto"/>
        <w:jc w:val="center"/>
        <w:rPr>
          <w:b/>
          <w:bCs/>
          <w:sz w:val="23"/>
          <w:szCs w:val="23"/>
        </w:rPr>
      </w:pPr>
    </w:p>
    <w:p w14:paraId="66CD39C1" w14:textId="77777777" w:rsidR="00F82F3D" w:rsidRDefault="00F82F3D" w:rsidP="00005FF5">
      <w:pPr>
        <w:pStyle w:val="Default"/>
        <w:spacing w:line="360" w:lineRule="auto"/>
        <w:jc w:val="center"/>
        <w:rPr>
          <w:b/>
          <w:bCs/>
          <w:sz w:val="23"/>
          <w:szCs w:val="23"/>
        </w:rPr>
      </w:pPr>
    </w:p>
    <w:p w14:paraId="330FD373" w14:textId="77777777" w:rsidR="00F14C83" w:rsidRDefault="00F14C83" w:rsidP="00005FF5">
      <w:pPr>
        <w:pStyle w:val="Default"/>
        <w:spacing w:line="360" w:lineRule="auto"/>
        <w:jc w:val="center"/>
        <w:rPr>
          <w:b/>
          <w:bCs/>
          <w:sz w:val="23"/>
          <w:szCs w:val="23"/>
        </w:rPr>
      </w:pPr>
    </w:p>
    <w:p w14:paraId="51363BBF" w14:textId="77777777" w:rsidR="005C63C1" w:rsidRDefault="005C63C1" w:rsidP="00005FF5">
      <w:pPr>
        <w:pStyle w:val="Default"/>
        <w:rPr>
          <w:b/>
          <w:bCs/>
          <w:sz w:val="23"/>
          <w:szCs w:val="23"/>
        </w:rPr>
      </w:pPr>
    </w:p>
    <w:p w14:paraId="289EDF89" w14:textId="77777777" w:rsidR="00C032EA" w:rsidRDefault="00C032EA" w:rsidP="00F82F3D">
      <w:pPr>
        <w:pStyle w:val="Default"/>
        <w:jc w:val="center"/>
        <w:rPr>
          <w:b/>
          <w:bCs/>
          <w:sz w:val="23"/>
          <w:szCs w:val="23"/>
        </w:rPr>
      </w:pPr>
      <w:r>
        <w:rPr>
          <w:b/>
          <w:bCs/>
          <w:sz w:val="23"/>
          <w:szCs w:val="23"/>
        </w:rPr>
        <w:t>PRVÁ ČASŤ</w:t>
      </w:r>
    </w:p>
    <w:p w14:paraId="71F259BE" w14:textId="77777777" w:rsidR="00C032EA" w:rsidRDefault="00C032EA" w:rsidP="00F82F3D">
      <w:pPr>
        <w:pStyle w:val="Default"/>
        <w:jc w:val="center"/>
        <w:rPr>
          <w:b/>
          <w:bCs/>
          <w:sz w:val="23"/>
          <w:szCs w:val="23"/>
        </w:rPr>
      </w:pPr>
    </w:p>
    <w:p w14:paraId="7969B918" w14:textId="77777777" w:rsidR="00F82F3D" w:rsidRDefault="00F82F3D" w:rsidP="00F82F3D">
      <w:pPr>
        <w:pStyle w:val="Default"/>
        <w:jc w:val="center"/>
        <w:rPr>
          <w:b/>
          <w:bCs/>
          <w:sz w:val="23"/>
          <w:szCs w:val="23"/>
        </w:rPr>
      </w:pPr>
      <w:r>
        <w:rPr>
          <w:b/>
          <w:bCs/>
          <w:sz w:val="23"/>
          <w:szCs w:val="23"/>
        </w:rPr>
        <w:t>Článok 1</w:t>
      </w:r>
    </w:p>
    <w:p w14:paraId="67EEBD49" w14:textId="77777777" w:rsidR="00F82F3D" w:rsidRDefault="00F82F3D" w:rsidP="00F82F3D">
      <w:pPr>
        <w:pStyle w:val="Default"/>
        <w:jc w:val="center"/>
        <w:rPr>
          <w:b/>
          <w:bCs/>
          <w:sz w:val="23"/>
          <w:szCs w:val="23"/>
        </w:rPr>
      </w:pPr>
      <w:r>
        <w:rPr>
          <w:b/>
          <w:bCs/>
          <w:sz w:val="23"/>
          <w:szCs w:val="23"/>
        </w:rPr>
        <w:t>ZÁKLADNÉ USTANOVENIA</w:t>
      </w:r>
    </w:p>
    <w:p w14:paraId="4CE08531" w14:textId="77777777" w:rsidR="00C032EA" w:rsidRDefault="00C032EA" w:rsidP="00F82F3D">
      <w:pPr>
        <w:pStyle w:val="Default"/>
        <w:jc w:val="center"/>
        <w:rPr>
          <w:b/>
          <w:bCs/>
          <w:sz w:val="23"/>
          <w:szCs w:val="23"/>
        </w:rPr>
      </w:pPr>
    </w:p>
    <w:p w14:paraId="5C628350" w14:textId="77777777" w:rsidR="00C032EA" w:rsidRDefault="00C032EA" w:rsidP="00657D88">
      <w:pPr>
        <w:pStyle w:val="Default"/>
        <w:jc w:val="both"/>
        <w:rPr>
          <w:sz w:val="23"/>
          <w:szCs w:val="23"/>
        </w:rPr>
      </w:pPr>
      <w:r w:rsidRPr="00657D88">
        <w:rPr>
          <w:b/>
          <w:bCs/>
          <w:sz w:val="23"/>
          <w:szCs w:val="23"/>
        </w:rPr>
        <w:t>(1)</w:t>
      </w:r>
      <w:r>
        <w:rPr>
          <w:b/>
          <w:bCs/>
          <w:sz w:val="23"/>
          <w:szCs w:val="23"/>
        </w:rPr>
        <w:t xml:space="preserve"> </w:t>
      </w:r>
      <w:r w:rsidRPr="00C032EA">
        <w:rPr>
          <w:sz w:val="23"/>
          <w:szCs w:val="23"/>
        </w:rPr>
        <w:t>Toto všeobecn</w:t>
      </w:r>
      <w:r w:rsidR="00005FF5">
        <w:rPr>
          <w:sz w:val="23"/>
          <w:szCs w:val="23"/>
        </w:rPr>
        <w:t>e</w:t>
      </w:r>
      <w:r>
        <w:rPr>
          <w:sz w:val="23"/>
          <w:szCs w:val="23"/>
        </w:rPr>
        <w:t xml:space="preserve"> záväzné nariadenie ( ďalej len „VZN“) upravuje podrobne podmienky ukladania miestnych daní a miestneho poplatku za komunálne odpady a drobné stavebné odpady  ďalej len </w:t>
      </w:r>
      <w:r w:rsidR="00657D88">
        <w:rPr>
          <w:sz w:val="23"/>
          <w:szCs w:val="23"/>
        </w:rPr>
        <w:t>(</w:t>
      </w:r>
      <w:r>
        <w:rPr>
          <w:sz w:val="23"/>
          <w:szCs w:val="23"/>
        </w:rPr>
        <w:t>„</w:t>
      </w:r>
      <w:r w:rsidR="00657D88">
        <w:rPr>
          <w:sz w:val="23"/>
          <w:szCs w:val="23"/>
        </w:rPr>
        <w:t xml:space="preserve"> </w:t>
      </w:r>
      <w:r>
        <w:rPr>
          <w:sz w:val="23"/>
          <w:szCs w:val="23"/>
        </w:rPr>
        <w:t>miestne dane a miestny poplatok</w:t>
      </w:r>
      <w:r w:rsidR="00657D88">
        <w:rPr>
          <w:sz w:val="23"/>
          <w:szCs w:val="23"/>
        </w:rPr>
        <w:t xml:space="preserve"> </w:t>
      </w:r>
      <w:r>
        <w:rPr>
          <w:sz w:val="23"/>
          <w:szCs w:val="23"/>
        </w:rPr>
        <w:t xml:space="preserve">“) na území Obce OSTROV. </w:t>
      </w:r>
    </w:p>
    <w:p w14:paraId="4A547E16" w14:textId="77777777" w:rsidR="00C032EA" w:rsidRPr="00C032EA" w:rsidRDefault="00C032EA" w:rsidP="00C032EA">
      <w:pPr>
        <w:pStyle w:val="Default"/>
        <w:rPr>
          <w:sz w:val="23"/>
          <w:szCs w:val="23"/>
        </w:rPr>
      </w:pPr>
      <w:r w:rsidRPr="00657D88">
        <w:rPr>
          <w:b/>
          <w:bCs/>
          <w:sz w:val="23"/>
          <w:szCs w:val="23"/>
        </w:rPr>
        <w:t>(2)</w:t>
      </w:r>
      <w:r>
        <w:rPr>
          <w:sz w:val="23"/>
          <w:szCs w:val="23"/>
        </w:rPr>
        <w:t xml:space="preserve"> Obec Ostrov na svojom území ukladá tieto mieste dane:</w:t>
      </w:r>
    </w:p>
    <w:p w14:paraId="2675ECA8" w14:textId="77777777" w:rsidR="00F82F3D" w:rsidRDefault="00F82F3D" w:rsidP="00F82F3D">
      <w:pPr>
        <w:pStyle w:val="Default"/>
        <w:spacing w:after="36"/>
        <w:rPr>
          <w:sz w:val="23"/>
          <w:szCs w:val="23"/>
        </w:rPr>
      </w:pPr>
      <w:r>
        <w:rPr>
          <w:sz w:val="23"/>
          <w:szCs w:val="23"/>
        </w:rPr>
        <w:t xml:space="preserve">a) daň z nehnuteľnosti, </w:t>
      </w:r>
    </w:p>
    <w:p w14:paraId="1504BAA2" w14:textId="77777777" w:rsidR="00F82F3D" w:rsidRDefault="00F82F3D" w:rsidP="00F82F3D">
      <w:pPr>
        <w:pStyle w:val="Default"/>
        <w:spacing w:after="36"/>
        <w:rPr>
          <w:sz w:val="23"/>
          <w:szCs w:val="23"/>
        </w:rPr>
      </w:pPr>
      <w:r>
        <w:rPr>
          <w:sz w:val="23"/>
          <w:szCs w:val="23"/>
        </w:rPr>
        <w:t xml:space="preserve">b) daň za psa, </w:t>
      </w:r>
    </w:p>
    <w:p w14:paraId="717884E8" w14:textId="77777777" w:rsidR="00F82F3D" w:rsidRDefault="00F82F3D" w:rsidP="00F82F3D">
      <w:pPr>
        <w:pStyle w:val="Default"/>
        <w:spacing w:after="36"/>
        <w:rPr>
          <w:sz w:val="23"/>
          <w:szCs w:val="23"/>
        </w:rPr>
      </w:pPr>
      <w:r>
        <w:rPr>
          <w:sz w:val="23"/>
          <w:szCs w:val="23"/>
        </w:rPr>
        <w:t>c) daň za užívanie verejného priestranstva.</w:t>
      </w:r>
    </w:p>
    <w:p w14:paraId="378FB0FE" w14:textId="77777777" w:rsidR="00F82F3D" w:rsidRDefault="00F82F3D" w:rsidP="00F82F3D">
      <w:pPr>
        <w:pStyle w:val="Default"/>
        <w:spacing w:after="36"/>
        <w:rPr>
          <w:sz w:val="23"/>
          <w:szCs w:val="23"/>
        </w:rPr>
      </w:pPr>
      <w:r>
        <w:rPr>
          <w:sz w:val="23"/>
          <w:szCs w:val="23"/>
        </w:rPr>
        <w:t xml:space="preserve"> </w:t>
      </w:r>
    </w:p>
    <w:p w14:paraId="1E85CBBB" w14:textId="77777777" w:rsidR="00C032EA" w:rsidRDefault="00C032EA" w:rsidP="00F82F3D">
      <w:pPr>
        <w:pStyle w:val="Default"/>
        <w:jc w:val="center"/>
        <w:rPr>
          <w:b/>
          <w:bCs/>
          <w:sz w:val="23"/>
          <w:szCs w:val="23"/>
        </w:rPr>
      </w:pPr>
      <w:r>
        <w:rPr>
          <w:b/>
          <w:bCs/>
          <w:sz w:val="23"/>
          <w:szCs w:val="23"/>
        </w:rPr>
        <w:t>DRUHÁ ČASŤ</w:t>
      </w:r>
    </w:p>
    <w:p w14:paraId="0DE5750A" w14:textId="77777777" w:rsidR="00C032EA" w:rsidRDefault="00C032EA" w:rsidP="00F82F3D">
      <w:pPr>
        <w:pStyle w:val="Default"/>
        <w:jc w:val="center"/>
        <w:rPr>
          <w:b/>
          <w:bCs/>
          <w:sz w:val="23"/>
          <w:szCs w:val="23"/>
        </w:rPr>
      </w:pPr>
    </w:p>
    <w:p w14:paraId="36C7CBA3" w14:textId="77777777" w:rsidR="00F82F3D" w:rsidRDefault="00F82F3D" w:rsidP="00F82F3D">
      <w:pPr>
        <w:pStyle w:val="Default"/>
        <w:jc w:val="center"/>
        <w:rPr>
          <w:b/>
          <w:bCs/>
          <w:sz w:val="23"/>
          <w:szCs w:val="23"/>
        </w:rPr>
      </w:pPr>
      <w:r>
        <w:rPr>
          <w:b/>
          <w:bCs/>
          <w:sz w:val="23"/>
          <w:szCs w:val="23"/>
        </w:rPr>
        <w:t>Článok 2</w:t>
      </w:r>
    </w:p>
    <w:p w14:paraId="29DBFF3D" w14:textId="77777777" w:rsidR="00F82F3D" w:rsidRDefault="00F82F3D" w:rsidP="00F82F3D">
      <w:pPr>
        <w:pStyle w:val="Default"/>
        <w:jc w:val="center"/>
        <w:rPr>
          <w:b/>
          <w:bCs/>
          <w:sz w:val="23"/>
          <w:szCs w:val="23"/>
        </w:rPr>
      </w:pPr>
      <w:r>
        <w:rPr>
          <w:b/>
          <w:bCs/>
          <w:sz w:val="23"/>
          <w:szCs w:val="23"/>
        </w:rPr>
        <w:t>D</w:t>
      </w:r>
      <w:r w:rsidR="000661CB">
        <w:rPr>
          <w:b/>
          <w:bCs/>
          <w:sz w:val="23"/>
          <w:szCs w:val="23"/>
        </w:rPr>
        <w:t>aň z nehnuteľností</w:t>
      </w:r>
    </w:p>
    <w:p w14:paraId="77DB8486" w14:textId="77777777" w:rsidR="00C032EA" w:rsidRDefault="00C032EA" w:rsidP="00F82F3D">
      <w:pPr>
        <w:pStyle w:val="Default"/>
        <w:jc w:val="center"/>
        <w:rPr>
          <w:b/>
          <w:bCs/>
          <w:sz w:val="23"/>
          <w:szCs w:val="23"/>
        </w:rPr>
      </w:pPr>
    </w:p>
    <w:p w14:paraId="3B77FFD1" w14:textId="77777777" w:rsidR="00C032EA" w:rsidRDefault="00C032EA" w:rsidP="00C032EA">
      <w:pPr>
        <w:pStyle w:val="Default"/>
        <w:rPr>
          <w:sz w:val="23"/>
          <w:szCs w:val="23"/>
        </w:rPr>
      </w:pPr>
      <w:r w:rsidRPr="00C032EA">
        <w:rPr>
          <w:sz w:val="23"/>
          <w:szCs w:val="23"/>
        </w:rPr>
        <w:t>Daň z</w:t>
      </w:r>
      <w:r>
        <w:rPr>
          <w:sz w:val="23"/>
          <w:szCs w:val="23"/>
        </w:rPr>
        <w:t> </w:t>
      </w:r>
      <w:r w:rsidRPr="00C032EA">
        <w:rPr>
          <w:sz w:val="23"/>
          <w:szCs w:val="23"/>
        </w:rPr>
        <w:t>nehnuteľností</w:t>
      </w:r>
      <w:r>
        <w:rPr>
          <w:sz w:val="23"/>
          <w:szCs w:val="23"/>
        </w:rPr>
        <w:t xml:space="preserve"> zahŕňa:</w:t>
      </w:r>
    </w:p>
    <w:p w14:paraId="059DC793" w14:textId="77777777" w:rsidR="00C032EA" w:rsidRDefault="00C032EA" w:rsidP="00C032EA">
      <w:pPr>
        <w:pStyle w:val="Default"/>
        <w:numPr>
          <w:ilvl w:val="0"/>
          <w:numId w:val="1"/>
        </w:numPr>
        <w:rPr>
          <w:sz w:val="23"/>
          <w:szCs w:val="23"/>
        </w:rPr>
      </w:pPr>
      <w:r>
        <w:rPr>
          <w:sz w:val="23"/>
          <w:szCs w:val="23"/>
        </w:rPr>
        <w:t>daň z pozemkov,</w:t>
      </w:r>
    </w:p>
    <w:p w14:paraId="10FE134B" w14:textId="77777777" w:rsidR="00C032EA" w:rsidRPr="00C032EA" w:rsidRDefault="00C032EA" w:rsidP="00C032EA">
      <w:pPr>
        <w:pStyle w:val="Default"/>
        <w:numPr>
          <w:ilvl w:val="0"/>
          <w:numId w:val="1"/>
        </w:numPr>
        <w:rPr>
          <w:sz w:val="23"/>
          <w:szCs w:val="23"/>
        </w:rPr>
      </w:pPr>
      <w:r>
        <w:rPr>
          <w:sz w:val="23"/>
          <w:szCs w:val="23"/>
        </w:rPr>
        <w:t>daň zo stavieb</w:t>
      </w:r>
      <w:r w:rsidR="00005FF5">
        <w:rPr>
          <w:sz w:val="23"/>
          <w:szCs w:val="23"/>
        </w:rPr>
        <w:t>.</w:t>
      </w:r>
    </w:p>
    <w:p w14:paraId="7E36E342" w14:textId="77777777" w:rsidR="00F82F3D" w:rsidRDefault="002E10C5" w:rsidP="002E10C5">
      <w:pPr>
        <w:pStyle w:val="Default"/>
        <w:jc w:val="center"/>
        <w:rPr>
          <w:b/>
          <w:bCs/>
          <w:sz w:val="23"/>
          <w:szCs w:val="23"/>
        </w:rPr>
      </w:pPr>
      <w:r w:rsidRPr="002E10C5">
        <w:rPr>
          <w:b/>
          <w:bCs/>
          <w:sz w:val="23"/>
          <w:szCs w:val="23"/>
        </w:rPr>
        <w:t>Článok 3</w:t>
      </w:r>
    </w:p>
    <w:p w14:paraId="1AB951F7" w14:textId="77777777" w:rsidR="002E10C5" w:rsidRDefault="002E10C5" w:rsidP="002E10C5">
      <w:pPr>
        <w:pStyle w:val="Default"/>
        <w:jc w:val="center"/>
        <w:rPr>
          <w:b/>
          <w:bCs/>
          <w:sz w:val="23"/>
          <w:szCs w:val="23"/>
        </w:rPr>
      </w:pPr>
      <w:r>
        <w:rPr>
          <w:b/>
          <w:bCs/>
          <w:sz w:val="23"/>
          <w:szCs w:val="23"/>
        </w:rPr>
        <w:t>D</w:t>
      </w:r>
      <w:r w:rsidR="000661CB">
        <w:rPr>
          <w:b/>
          <w:bCs/>
          <w:sz w:val="23"/>
          <w:szCs w:val="23"/>
        </w:rPr>
        <w:t>aň z pozemkov</w:t>
      </w:r>
    </w:p>
    <w:p w14:paraId="528A354A" w14:textId="77777777" w:rsidR="002E10C5" w:rsidRDefault="002E10C5" w:rsidP="002E10C5">
      <w:pPr>
        <w:pStyle w:val="Default"/>
        <w:jc w:val="center"/>
        <w:rPr>
          <w:b/>
          <w:bCs/>
          <w:sz w:val="23"/>
          <w:szCs w:val="23"/>
        </w:rPr>
      </w:pPr>
    </w:p>
    <w:p w14:paraId="1B2B3971" w14:textId="77777777" w:rsidR="002E10C5" w:rsidRDefault="002E10C5" w:rsidP="002E10C5">
      <w:pPr>
        <w:pStyle w:val="Default"/>
        <w:jc w:val="both"/>
        <w:rPr>
          <w:sz w:val="23"/>
          <w:szCs w:val="23"/>
        </w:rPr>
      </w:pPr>
      <w:r w:rsidRPr="002E10C5">
        <w:rPr>
          <w:b/>
          <w:bCs/>
          <w:sz w:val="23"/>
          <w:szCs w:val="23"/>
        </w:rPr>
        <w:t>(1)</w:t>
      </w:r>
      <w:r>
        <w:rPr>
          <w:sz w:val="23"/>
          <w:szCs w:val="23"/>
        </w:rPr>
        <w:t xml:space="preserve"> Daňovníkom dane z pozemkov sú tí, ktorí sú uvedení v ustanovení § 5 zákona č.582/2004 </w:t>
      </w:r>
      <w:proofErr w:type="spellStart"/>
      <w:r>
        <w:rPr>
          <w:sz w:val="23"/>
          <w:szCs w:val="23"/>
        </w:rPr>
        <w:t>Z.z</w:t>
      </w:r>
      <w:proofErr w:type="spellEnd"/>
      <w:r>
        <w:rPr>
          <w:sz w:val="23"/>
          <w:szCs w:val="23"/>
        </w:rPr>
        <w:t>. o miestnych daniach a miestnom poplatku za komunálne odpady a drobné stavebné odpady v znení zmien a doplnkov (ďalej len „ zákon o miestnych daniach “).</w:t>
      </w:r>
    </w:p>
    <w:p w14:paraId="64476A8E" w14:textId="77777777" w:rsidR="005C63C1" w:rsidRDefault="005C63C1" w:rsidP="002E10C5">
      <w:pPr>
        <w:pStyle w:val="Default"/>
        <w:rPr>
          <w:b/>
          <w:bCs/>
          <w:sz w:val="23"/>
          <w:szCs w:val="23"/>
        </w:rPr>
      </w:pPr>
    </w:p>
    <w:p w14:paraId="22CFC6DE" w14:textId="77777777" w:rsidR="002E10C5" w:rsidRDefault="002E10C5" w:rsidP="002E10C5">
      <w:pPr>
        <w:pStyle w:val="Default"/>
        <w:rPr>
          <w:sz w:val="23"/>
          <w:szCs w:val="23"/>
        </w:rPr>
      </w:pPr>
      <w:r w:rsidRPr="002E10C5">
        <w:rPr>
          <w:b/>
          <w:bCs/>
          <w:sz w:val="23"/>
          <w:szCs w:val="23"/>
        </w:rPr>
        <w:t>(2)</w:t>
      </w:r>
      <w:r>
        <w:rPr>
          <w:sz w:val="23"/>
          <w:szCs w:val="23"/>
        </w:rPr>
        <w:t xml:space="preserve"> Predmetom dane z pozemkov sú pozemky na území Obce Ostrov v členení podľa § 6 ods.1 až 7 zákona o miestnych daniach .</w:t>
      </w:r>
    </w:p>
    <w:p w14:paraId="180D011A" w14:textId="77777777" w:rsidR="005C63C1" w:rsidRDefault="005C63C1" w:rsidP="005C63C1">
      <w:pPr>
        <w:pStyle w:val="Default"/>
        <w:jc w:val="both"/>
        <w:rPr>
          <w:b/>
          <w:bCs/>
          <w:sz w:val="23"/>
          <w:szCs w:val="23"/>
        </w:rPr>
      </w:pPr>
    </w:p>
    <w:p w14:paraId="45EFFCBD" w14:textId="77777777" w:rsidR="002E10C5" w:rsidRDefault="002E10C5" w:rsidP="005C63C1">
      <w:pPr>
        <w:pStyle w:val="Default"/>
        <w:jc w:val="both"/>
        <w:rPr>
          <w:sz w:val="23"/>
          <w:szCs w:val="23"/>
        </w:rPr>
      </w:pPr>
      <w:r w:rsidRPr="002E10C5">
        <w:rPr>
          <w:b/>
          <w:bCs/>
          <w:sz w:val="23"/>
          <w:szCs w:val="23"/>
        </w:rPr>
        <w:t xml:space="preserve">(3) </w:t>
      </w:r>
      <w:r>
        <w:rPr>
          <w:sz w:val="23"/>
          <w:szCs w:val="23"/>
        </w:rPr>
        <w:t xml:space="preserve">Základom  dane z pozemkov je hodnota pozemku bez porastov určená </w:t>
      </w:r>
      <w:r w:rsidR="005C63C1">
        <w:rPr>
          <w:sz w:val="23"/>
          <w:szCs w:val="23"/>
        </w:rPr>
        <w:t>vynásobením</w:t>
      </w:r>
      <w:r>
        <w:rPr>
          <w:sz w:val="23"/>
          <w:szCs w:val="23"/>
        </w:rPr>
        <w:t xml:space="preserve"> výmery pozemkov v m2 a hodnoty pôdy za 1 m2 uvedenej v prílohe č.1 a 2 k zákonu o miestnych daniach</w:t>
      </w:r>
      <w:r w:rsidR="005C63C1">
        <w:rPr>
          <w:sz w:val="23"/>
          <w:szCs w:val="23"/>
        </w:rPr>
        <w:t>, kde hodnota za 1m2 v Obci Ostrov je:</w:t>
      </w:r>
    </w:p>
    <w:p w14:paraId="22BFC4A4" w14:textId="77777777" w:rsidR="005C63C1" w:rsidRDefault="005C63C1" w:rsidP="006F7998">
      <w:pPr>
        <w:pStyle w:val="Default"/>
        <w:rPr>
          <w:sz w:val="23"/>
          <w:szCs w:val="23"/>
        </w:rPr>
      </w:pPr>
      <w:r>
        <w:rPr>
          <w:sz w:val="23"/>
          <w:szCs w:val="23"/>
        </w:rPr>
        <w:t xml:space="preserve">a) pre pozemky druhu orná pôda, chmeľnice, vinice, ovocné sady                     </w:t>
      </w:r>
      <w:r w:rsidR="006F7998">
        <w:rPr>
          <w:sz w:val="23"/>
          <w:szCs w:val="23"/>
        </w:rPr>
        <w:t xml:space="preserve">         </w:t>
      </w:r>
      <w:r w:rsidRPr="005C63C1">
        <w:rPr>
          <w:b/>
          <w:bCs/>
          <w:sz w:val="23"/>
          <w:szCs w:val="23"/>
        </w:rPr>
        <w:t>0,3734 € / m2</w:t>
      </w:r>
    </w:p>
    <w:p w14:paraId="31E78339" w14:textId="77777777" w:rsidR="005C63C1" w:rsidRDefault="005C63C1" w:rsidP="006F7998">
      <w:pPr>
        <w:pStyle w:val="Default"/>
        <w:rPr>
          <w:sz w:val="23"/>
          <w:szCs w:val="23"/>
        </w:rPr>
      </w:pPr>
      <w:r>
        <w:rPr>
          <w:sz w:val="23"/>
          <w:szCs w:val="23"/>
        </w:rPr>
        <w:t xml:space="preserve">b) pre pozemky druhu trvalé trávnaté porasty                                                     </w:t>
      </w:r>
      <w:r w:rsidR="006F7998">
        <w:rPr>
          <w:sz w:val="23"/>
          <w:szCs w:val="23"/>
        </w:rPr>
        <w:t xml:space="preserve">         </w:t>
      </w:r>
      <w:r>
        <w:rPr>
          <w:sz w:val="23"/>
          <w:szCs w:val="23"/>
        </w:rPr>
        <w:t xml:space="preserve"> </w:t>
      </w:r>
      <w:r w:rsidRPr="005C63C1">
        <w:rPr>
          <w:b/>
          <w:bCs/>
          <w:sz w:val="23"/>
          <w:szCs w:val="23"/>
        </w:rPr>
        <w:t>0,0664 € / m2</w:t>
      </w:r>
    </w:p>
    <w:p w14:paraId="19A1EBAA" w14:textId="77777777" w:rsidR="005C63C1" w:rsidRDefault="005C63C1" w:rsidP="006F7998">
      <w:pPr>
        <w:pStyle w:val="Default"/>
        <w:rPr>
          <w:b/>
          <w:bCs/>
          <w:sz w:val="23"/>
          <w:szCs w:val="23"/>
        </w:rPr>
      </w:pPr>
      <w:r>
        <w:rPr>
          <w:sz w:val="23"/>
          <w:szCs w:val="23"/>
        </w:rPr>
        <w:t xml:space="preserve">c) pre pozemky druhu záhrada, zastavané plochy a nádvoria a ostatné plochy okrem stavebných pozemkov                                                                                                              </w:t>
      </w:r>
      <w:r w:rsidR="006F7998">
        <w:rPr>
          <w:sz w:val="23"/>
          <w:szCs w:val="23"/>
        </w:rPr>
        <w:t xml:space="preserve">        </w:t>
      </w:r>
      <w:r w:rsidRPr="005C63C1">
        <w:rPr>
          <w:b/>
          <w:bCs/>
          <w:sz w:val="23"/>
          <w:szCs w:val="23"/>
        </w:rPr>
        <w:t xml:space="preserve">1,3200 € / m2   </w:t>
      </w:r>
    </w:p>
    <w:p w14:paraId="73DA96F2" w14:textId="77777777" w:rsidR="005C63C1" w:rsidRDefault="005C63C1" w:rsidP="006F7998">
      <w:pPr>
        <w:pStyle w:val="Default"/>
        <w:rPr>
          <w:b/>
          <w:bCs/>
          <w:sz w:val="23"/>
          <w:szCs w:val="23"/>
        </w:rPr>
      </w:pPr>
      <w:r>
        <w:rPr>
          <w:sz w:val="23"/>
          <w:szCs w:val="23"/>
        </w:rPr>
        <w:t xml:space="preserve">d) pre stavebné pozemky                                                                                    </w:t>
      </w:r>
      <w:r w:rsidR="006F7998">
        <w:rPr>
          <w:sz w:val="23"/>
          <w:szCs w:val="23"/>
        </w:rPr>
        <w:t xml:space="preserve">        </w:t>
      </w:r>
      <w:r>
        <w:rPr>
          <w:sz w:val="23"/>
          <w:szCs w:val="23"/>
        </w:rPr>
        <w:t xml:space="preserve"> </w:t>
      </w:r>
      <w:r w:rsidRPr="005C63C1">
        <w:rPr>
          <w:b/>
          <w:bCs/>
          <w:sz w:val="23"/>
          <w:szCs w:val="23"/>
        </w:rPr>
        <w:t>13,2700 € / m2</w:t>
      </w:r>
    </w:p>
    <w:p w14:paraId="23DDB8FA" w14:textId="77777777" w:rsidR="005C63C1" w:rsidRDefault="005C63C1" w:rsidP="006F7998">
      <w:pPr>
        <w:pStyle w:val="Default"/>
        <w:rPr>
          <w:b/>
          <w:bCs/>
          <w:sz w:val="23"/>
          <w:szCs w:val="23"/>
        </w:rPr>
      </w:pPr>
    </w:p>
    <w:p w14:paraId="0C0E1A6D" w14:textId="77777777" w:rsidR="005C63C1" w:rsidRDefault="005C63C1" w:rsidP="005C63C1">
      <w:pPr>
        <w:pStyle w:val="Default"/>
        <w:jc w:val="both"/>
        <w:rPr>
          <w:sz w:val="23"/>
          <w:szCs w:val="23"/>
        </w:rPr>
      </w:pPr>
      <w:r>
        <w:rPr>
          <w:b/>
          <w:bCs/>
          <w:sz w:val="23"/>
          <w:szCs w:val="23"/>
        </w:rPr>
        <w:lastRenderedPageBreak/>
        <w:t xml:space="preserve">(4) </w:t>
      </w:r>
      <w:r>
        <w:rPr>
          <w:sz w:val="23"/>
          <w:szCs w:val="23"/>
        </w:rPr>
        <w:t>Ročná sadzba dane z pozemkov je pre pozemky:</w:t>
      </w:r>
    </w:p>
    <w:p w14:paraId="141885A4" w14:textId="77777777" w:rsidR="005C63C1" w:rsidRDefault="005C63C1" w:rsidP="005C63C1">
      <w:pPr>
        <w:pStyle w:val="Default"/>
        <w:jc w:val="both"/>
        <w:rPr>
          <w:sz w:val="23"/>
          <w:szCs w:val="23"/>
        </w:rPr>
      </w:pPr>
    </w:p>
    <w:p w14:paraId="0BCBA758" w14:textId="77777777" w:rsidR="005C63C1" w:rsidRPr="006F7998" w:rsidRDefault="005C63C1" w:rsidP="005C63C1">
      <w:pPr>
        <w:pStyle w:val="Default"/>
        <w:jc w:val="both"/>
        <w:rPr>
          <w:b/>
          <w:bCs/>
          <w:sz w:val="23"/>
          <w:szCs w:val="23"/>
        </w:rPr>
      </w:pPr>
      <w:r w:rsidRPr="006F7998">
        <w:rPr>
          <w:b/>
          <w:bCs/>
          <w:sz w:val="23"/>
          <w:szCs w:val="23"/>
        </w:rPr>
        <w:t>Druh pozemku                                                   Hodnota            Ročná sadzba        Daň v € / m2</w:t>
      </w:r>
    </w:p>
    <w:p w14:paraId="1EDF8861" w14:textId="77777777" w:rsidR="005C63C1" w:rsidRPr="006F7998" w:rsidRDefault="005C63C1" w:rsidP="005C63C1">
      <w:pPr>
        <w:pStyle w:val="Default"/>
        <w:pBdr>
          <w:bottom w:val="single" w:sz="6" w:space="1" w:color="auto"/>
        </w:pBdr>
        <w:jc w:val="both"/>
        <w:rPr>
          <w:b/>
          <w:bCs/>
          <w:sz w:val="23"/>
          <w:szCs w:val="23"/>
        </w:rPr>
      </w:pPr>
      <w:r w:rsidRPr="006F7998">
        <w:rPr>
          <w:b/>
          <w:bCs/>
          <w:sz w:val="23"/>
          <w:szCs w:val="23"/>
        </w:rPr>
        <w:t xml:space="preserve">                                                                                pôdy               </w:t>
      </w:r>
      <w:r w:rsidR="006F7998">
        <w:rPr>
          <w:b/>
          <w:bCs/>
          <w:sz w:val="23"/>
          <w:szCs w:val="23"/>
        </w:rPr>
        <w:t xml:space="preserve">  </w:t>
      </w:r>
      <w:r w:rsidRPr="006F7998">
        <w:rPr>
          <w:b/>
          <w:bCs/>
          <w:sz w:val="23"/>
          <w:szCs w:val="23"/>
        </w:rPr>
        <w:t xml:space="preserve">  dane v</w:t>
      </w:r>
      <w:r w:rsidR="006F7998" w:rsidRPr="006F7998">
        <w:rPr>
          <w:b/>
          <w:bCs/>
          <w:sz w:val="23"/>
          <w:szCs w:val="23"/>
        </w:rPr>
        <w:t> %</w:t>
      </w:r>
      <w:r w:rsidRPr="006F7998">
        <w:rPr>
          <w:b/>
          <w:bCs/>
          <w:sz w:val="23"/>
          <w:szCs w:val="23"/>
        </w:rPr>
        <w:t xml:space="preserve"> </w:t>
      </w:r>
    </w:p>
    <w:p w14:paraId="007FA791" w14:textId="77777777" w:rsidR="006F7998" w:rsidRDefault="006F7998" w:rsidP="005C63C1">
      <w:pPr>
        <w:pStyle w:val="Default"/>
        <w:jc w:val="both"/>
        <w:rPr>
          <w:b/>
          <w:bCs/>
          <w:sz w:val="23"/>
          <w:szCs w:val="23"/>
        </w:rPr>
      </w:pPr>
    </w:p>
    <w:p w14:paraId="3C4C0D3D" w14:textId="14CAEC83" w:rsidR="006F7998" w:rsidRDefault="006F7998" w:rsidP="006F7998">
      <w:pPr>
        <w:pStyle w:val="Default"/>
        <w:rPr>
          <w:b/>
          <w:bCs/>
          <w:sz w:val="23"/>
          <w:szCs w:val="23"/>
        </w:rPr>
      </w:pPr>
      <w:r w:rsidRPr="00DE33DD">
        <w:rPr>
          <w:b/>
          <w:bCs/>
          <w:sz w:val="23"/>
          <w:szCs w:val="23"/>
        </w:rPr>
        <w:t>orná pôda, chmeľnice, vinice, ovocné sady       0,3734                     1,</w:t>
      </w:r>
      <w:r w:rsidR="00992E46">
        <w:rPr>
          <w:b/>
          <w:bCs/>
          <w:sz w:val="23"/>
          <w:szCs w:val="23"/>
        </w:rPr>
        <w:t>1</w:t>
      </w:r>
      <w:r w:rsidRPr="00DE33DD">
        <w:rPr>
          <w:b/>
          <w:bCs/>
          <w:sz w:val="23"/>
          <w:szCs w:val="23"/>
        </w:rPr>
        <w:t>5                 0,00</w:t>
      </w:r>
      <w:r w:rsidR="00992E46">
        <w:rPr>
          <w:b/>
          <w:bCs/>
          <w:sz w:val="23"/>
          <w:szCs w:val="23"/>
        </w:rPr>
        <w:t>42941</w:t>
      </w:r>
    </w:p>
    <w:p w14:paraId="4CA4B367" w14:textId="2329B704" w:rsidR="006F7998" w:rsidRDefault="006F7998" w:rsidP="006F7998">
      <w:pPr>
        <w:pStyle w:val="Default"/>
        <w:rPr>
          <w:b/>
          <w:bCs/>
          <w:sz w:val="23"/>
          <w:szCs w:val="23"/>
        </w:rPr>
      </w:pPr>
      <w:r>
        <w:rPr>
          <w:b/>
          <w:bCs/>
          <w:sz w:val="23"/>
          <w:szCs w:val="23"/>
        </w:rPr>
        <w:t>trvalé trávnaté porasty                                        0,0644                     1,</w:t>
      </w:r>
      <w:r w:rsidR="00992E46">
        <w:rPr>
          <w:b/>
          <w:bCs/>
          <w:sz w:val="23"/>
          <w:szCs w:val="23"/>
        </w:rPr>
        <w:t>10</w:t>
      </w:r>
      <w:r>
        <w:rPr>
          <w:b/>
          <w:bCs/>
          <w:sz w:val="23"/>
          <w:szCs w:val="23"/>
        </w:rPr>
        <w:t xml:space="preserve">                 0,000</w:t>
      </w:r>
      <w:r w:rsidR="00992E46">
        <w:rPr>
          <w:b/>
          <w:bCs/>
          <w:sz w:val="23"/>
          <w:szCs w:val="23"/>
        </w:rPr>
        <w:t>7084</w:t>
      </w:r>
    </w:p>
    <w:p w14:paraId="65835E57" w14:textId="77777777" w:rsidR="006F7998" w:rsidRDefault="006F7998" w:rsidP="006F7998">
      <w:pPr>
        <w:pStyle w:val="Default"/>
        <w:rPr>
          <w:b/>
          <w:bCs/>
          <w:sz w:val="23"/>
          <w:szCs w:val="23"/>
        </w:rPr>
      </w:pPr>
      <w:r>
        <w:rPr>
          <w:b/>
          <w:bCs/>
          <w:sz w:val="23"/>
          <w:szCs w:val="23"/>
        </w:rPr>
        <w:t>záhrady                                                                  1,3200                    0,50                 0,006600</w:t>
      </w:r>
    </w:p>
    <w:p w14:paraId="7BC72D55" w14:textId="77777777" w:rsidR="006F7998" w:rsidRDefault="006F7998" w:rsidP="006F7998">
      <w:pPr>
        <w:pStyle w:val="Default"/>
        <w:rPr>
          <w:b/>
          <w:bCs/>
          <w:sz w:val="23"/>
          <w:szCs w:val="23"/>
        </w:rPr>
      </w:pPr>
      <w:r>
        <w:rPr>
          <w:b/>
          <w:bCs/>
          <w:sz w:val="23"/>
          <w:szCs w:val="23"/>
        </w:rPr>
        <w:t>zastavané plochy a nádvoria                                1,3200                    0,50                 0,006600</w:t>
      </w:r>
    </w:p>
    <w:p w14:paraId="23230E24" w14:textId="77777777" w:rsidR="006F7998" w:rsidRDefault="006F7998" w:rsidP="006F7998">
      <w:pPr>
        <w:pStyle w:val="Default"/>
        <w:rPr>
          <w:b/>
          <w:bCs/>
          <w:sz w:val="23"/>
          <w:szCs w:val="23"/>
        </w:rPr>
      </w:pPr>
      <w:r>
        <w:rPr>
          <w:b/>
          <w:bCs/>
          <w:sz w:val="23"/>
          <w:szCs w:val="23"/>
        </w:rPr>
        <w:t>stavebné pozemky                                               13,2700                    0,50                 0,066350</w:t>
      </w:r>
    </w:p>
    <w:p w14:paraId="12E24316" w14:textId="77777777" w:rsidR="006F7998" w:rsidRPr="005C63C1" w:rsidRDefault="006F7998" w:rsidP="006F7998">
      <w:pPr>
        <w:pStyle w:val="Default"/>
        <w:rPr>
          <w:b/>
          <w:bCs/>
          <w:sz w:val="23"/>
          <w:szCs w:val="23"/>
        </w:rPr>
      </w:pPr>
      <w:r>
        <w:rPr>
          <w:b/>
          <w:bCs/>
          <w:sz w:val="23"/>
          <w:szCs w:val="23"/>
        </w:rPr>
        <w:t>ostatné plochy                                                        1,32                        0,50                 0,006600</w:t>
      </w:r>
    </w:p>
    <w:p w14:paraId="0D346BD3" w14:textId="77777777" w:rsidR="00842B38" w:rsidRDefault="00842B38" w:rsidP="00F82F3D">
      <w:pPr>
        <w:pStyle w:val="Default"/>
        <w:jc w:val="center"/>
        <w:rPr>
          <w:b/>
          <w:bCs/>
          <w:sz w:val="23"/>
          <w:szCs w:val="23"/>
        </w:rPr>
      </w:pPr>
    </w:p>
    <w:p w14:paraId="2F194669" w14:textId="77777777" w:rsidR="00F82F3D" w:rsidRDefault="00F82F3D" w:rsidP="00F82F3D">
      <w:pPr>
        <w:pStyle w:val="Default"/>
        <w:jc w:val="center"/>
        <w:rPr>
          <w:b/>
          <w:bCs/>
          <w:sz w:val="23"/>
          <w:szCs w:val="23"/>
        </w:rPr>
      </w:pPr>
      <w:r>
        <w:rPr>
          <w:b/>
          <w:bCs/>
          <w:sz w:val="23"/>
          <w:szCs w:val="23"/>
        </w:rPr>
        <w:t xml:space="preserve">Článok </w:t>
      </w:r>
      <w:r w:rsidR="006F7998">
        <w:rPr>
          <w:b/>
          <w:bCs/>
          <w:sz w:val="23"/>
          <w:szCs w:val="23"/>
        </w:rPr>
        <w:t>4</w:t>
      </w:r>
    </w:p>
    <w:p w14:paraId="77AEEBEE" w14:textId="77777777" w:rsidR="006F7998" w:rsidRDefault="000661CB" w:rsidP="000661CB">
      <w:pPr>
        <w:pStyle w:val="Default"/>
        <w:jc w:val="center"/>
        <w:rPr>
          <w:b/>
          <w:bCs/>
          <w:sz w:val="23"/>
          <w:szCs w:val="23"/>
        </w:rPr>
      </w:pPr>
      <w:r>
        <w:rPr>
          <w:b/>
          <w:bCs/>
          <w:sz w:val="23"/>
          <w:szCs w:val="23"/>
        </w:rPr>
        <w:t>Daň zo stavieb</w:t>
      </w:r>
    </w:p>
    <w:p w14:paraId="0C9DF5BC" w14:textId="77777777" w:rsidR="000661CB" w:rsidRDefault="000661CB" w:rsidP="000661CB">
      <w:pPr>
        <w:pStyle w:val="Default"/>
        <w:jc w:val="center"/>
        <w:rPr>
          <w:sz w:val="23"/>
          <w:szCs w:val="23"/>
        </w:rPr>
      </w:pPr>
    </w:p>
    <w:p w14:paraId="22E8F2E8" w14:textId="77777777" w:rsidR="00465665" w:rsidRDefault="00465665" w:rsidP="000661CB">
      <w:pPr>
        <w:pStyle w:val="Default"/>
        <w:jc w:val="center"/>
        <w:rPr>
          <w:sz w:val="23"/>
          <w:szCs w:val="23"/>
        </w:rPr>
      </w:pPr>
    </w:p>
    <w:p w14:paraId="5DBB7E4E" w14:textId="77777777" w:rsidR="00F82F3D" w:rsidRDefault="006F7998" w:rsidP="00CC4EC0">
      <w:pPr>
        <w:pStyle w:val="Default"/>
        <w:jc w:val="both"/>
        <w:rPr>
          <w:sz w:val="23"/>
          <w:szCs w:val="23"/>
        </w:rPr>
      </w:pPr>
      <w:r w:rsidRPr="00657D88">
        <w:rPr>
          <w:b/>
          <w:bCs/>
          <w:sz w:val="23"/>
          <w:szCs w:val="23"/>
        </w:rPr>
        <w:t>(1)</w:t>
      </w:r>
      <w:r>
        <w:rPr>
          <w:sz w:val="23"/>
          <w:szCs w:val="23"/>
        </w:rPr>
        <w:t xml:space="preserve"> Daňovníkom dane zo stavieb sú tí, ktorí </w:t>
      </w:r>
      <w:r w:rsidR="00CC4EC0">
        <w:rPr>
          <w:sz w:val="23"/>
          <w:szCs w:val="23"/>
        </w:rPr>
        <w:t>sú uvedení v ustanovení § 9 zákona o miestnych daniach.</w:t>
      </w:r>
    </w:p>
    <w:p w14:paraId="7CE94FDF" w14:textId="77777777" w:rsidR="00CC4EC0" w:rsidRDefault="00CC4EC0" w:rsidP="00CC4EC0">
      <w:pPr>
        <w:pStyle w:val="Default"/>
        <w:jc w:val="both"/>
        <w:rPr>
          <w:sz w:val="23"/>
          <w:szCs w:val="23"/>
        </w:rPr>
      </w:pPr>
    </w:p>
    <w:p w14:paraId="1DAA208A" w14:textId="77777777" w:rsidR="006F7998" w:rsidRDefault="00CC4EC0" w:rsidP="00F82F3D">
      <w:pPr>
        <w:pStyle w:val="Default"/>
        <w:rPr>
          <w:sz w:val="23"/>
          <w:szCs w:val="23"/>
        </w:rPr>
      </w:pPr>
      <w:r w:rsidRPr="00657D88">
        <w:rPr>
          <w:b/>
          <w:bCs/>
          <w:sz w:val="23"/>
          <w:szCs w:val="23"/>
        </w:rPr>
        <w:t>(2)</w:t>
      </w:r>
      <w:r>
        <w:rPr>
          <w:sz w:val="23"/>
          <w:szCs w:val="23"/>
        </w:rPr>
        <w:t xml:space="preserve"> Základom dane zo stavieb je výmera zastavanej plochy v m2. Zastavanou plochou sa rozumie pôdorys stavby na úrovni najrozsiahlejšej nadzemnej časti stavby, pričom sa do zastavanej plochy nezapočítava prečnievajúca časť strešnej konštrukcie.</w:t>
      </w:r>
    </w:p>
    <w:p w14:paraId="22AF11CC" w14:textId="77777777" w:rsidR="006F7998" w:rsidRDefault="006F7998" w:rsidP="00F82F3D">
      <w:pPr>
        <w:pStyle w:val="Default"/>
        <w:rPr>
          <w:sz w:val="23"/>
          <w:szCs w:val="23"/>
        </w:rPr>
      </w:pPr>
    </w:p>
    <w:p w14:paraId="314A7369" w14:textId="77777777" w:rsidR="00F82F3D" w:rsidRDefault="00CC4EC0" w:rsidP="00657D88">
      <w:pPr>
        <w:pStyle w:val="Default"/>
        <w:jc w:val="both"/>
        <w:rPr>
          <w:sz w:val="23"/>
          <w:szCs w:val="23"/>
        </w:rPr>
      </w:pPr>
      <w:r w:rsidRPr="00657D88">
        <w:rPr>
          <w:b/>
          <w:bCs/>
          <w:sz w:val="23"/>
          <w:szCs w:val="23"/>
        </w:rPr>
        <w:t>(3)</w:t>
      </w:r>
      <w:r w:rsidR="00F82F3D">
        <w:rPr>
          <w:sz w:val="23"/>
          <w:szCs w:val="23"/>
        </w:rPr>
        <w:t xml:space="preserve"> Ročná sadzba dane zo stavieb za každý aj začatý m</w:t>
      </w:r>
      <w:r w:rsidR="00F82F3D">
        <w:rPr>
          <w:sz w:val="17"/>
          <w:szCs w:val="17"/>
        </w:rPr>
        <w:t xml:space="preserve">2 </w:t>
      </w:r>
      <w:r w:rsidR="00F82F3D">
        <w:rPr>
          <w:sz w:val="23"/>
          <w:szCs w:val="23"/>
        </w:rPr>
        <w:t xml:space="preserve">zastavanej plochy je nasledovná: </w:t>
      </w:r>
    </w:p>
    <w:p w14:paraId="103A54BF" w14:textId="77777777" w:rsidR="00F82F3D" w:rsidRDefault="00F82F3D" w:rsidP="00657D88">
      <w:pPr>
        <w:pStyle w:val="Default"/>
        <w:jc w:val="both"/>
        <w:rPr>
          <w:sz w:val="23"/>
          <w:szCs w:val="23"/>
        </w:rPr>
      </w:pPr>
    </w:p>
    <w:p w14:paraId="28D1CF72" w14:textId="77777777" w:rsidR="00F82F3D" w:rsidRDefault="00F82F3D" w:rsidP="00657D88">
      <w:pPr>
        <w:pStyle w:val="Default"/>
        <w:jc w:val="both"/>
        <w:rPr>
          <w:sz w:val="23"/>
          <w:szCs w:val="23"/>
        </w:rPr>
      </w:pPr>
      <w:r>
        <w:rPr>
          <w:sz w:val="23"/>
          <w:szCs w:val="23"/>
        </w:rPr>
        <w:t xml:space="preserve">a) </w:t>
      </w:r>
      <w:r w:rsidR="004015D4">
        <w:rPr>
          <w:sz w:val="23"/>
          <w:szCs w:val="23"/>
        </w:rPr>
        <w:t xml:space="preserve"> </w:t>
      </w:r>
      <w:r>
        <w:rPr>
          <w:b/>
          <w:bCs/>
          <w:sz w:val="23"/>
          <w:szCs w:val="23"/>
        </w:rPr>
        <w:t>0,</w:t>
      </w:r>
      <w:r w:rsidR="001544B2">
        <w:rPr>
          <w:b/>
          <w:bCs/>
          <w:sz w:val="23"/>
          <w:szCs w:val="23"/>
        </w:rPr>
        <w:t>04</w:t>
      </w:r>
      <w:r>
        <w:rPr>
          <w:b/>
          <w:bCs/>
          <w:sz w:val="23"/>
          <w:szCs w:val="23"/>
        </w:rPr>
        <w:t xml:space="preserve">0 </w:t>
      </w:r>
      <w:r>
        <w:rPr>
          <w:sz w:val="23"/>
          <w:szCs w:val="23"/>
        </w:rPr>
        <w:t>€ - stavby na bývanie a drobné stavby, ktoré majú doplnkovú funkciu pre hlavnú stavbu,</w:t>
      </w:r>
    </w:p>
    <w:p w14:paraId="14101AC3" w14:textId="77777777" w:rsidR="00F82F3D" w:rsidRDefault="00F82F3D" w:rsidP="00657D88">
      <w:pPr>
        <w:pStyle w:val="Default"/>
        <w:jc w:val="both"/>
        <w:rPr>
          <w:sz w:val="23"/>
          <w:szCs w:val="23"/>
        </w:rPr>
      </w:pPr>
      <w:r>
        <w:rPr>
          <w:sz w:val="23"/>
          <w:szCs w:val="23"/>
        </w:rPr>
        <w:t>b)</w:t>
      </w:r>
      <w:r w:rsidR="004015D4">
        <w:rPr>
          <w:sz w:val="23"/>
          <w:szCs w:val="23"/>
        </w:rPr>
        <w:t xml:space="preserve"> </w:t>
      </w:r>
      <w:r>
        <w:rPr>
          <w:b/>
          <w:bCs/>
          <w:sz w:val="23"/>
          <w:szCs w:val="23"/>
        </w:rPr>
        <w:t xml:space="preserve">0,150 </w:t>
      </w:r>
      <w:r>
        <w:rPr>
          <w:sz w:val="23"/>
          <w:szCs w:val="23"/>
        </w:rPr>
        <w:t>€ - stavby na pôdohospodársku produkciu, skleníky, stavby pre vodné hospodárstvo, stavby využívané na skladovanie vlastnej pôdohospodárskej produkcie vrátane stavieb na vlastnú administratívu,</w:t>
      </w:r>
    </w:p>
    <w:p w14:paraId="48DF7638" w14:textId="77777777" w:rsidR="00F82F3D" w:rsidRDefault="00F82F3D" w:rsidP="00657D88">
      <w:pPr>
        <w:pStyle w:val="Default"/>
        <w:jc w:val="both"/>
        <w:rPr>
          <w:sz w:val="23"/>
          <w:szCs w:val="23"/>
        </w:rPr>
      </w:pPr>
      <w:r>
        <w:rPr>
          <w:sz w:val="23"/>
          <w:szCs w:val="23"/>
        </w:rPr>
        <w:t xml:space="preserve">c) </w:t>
      </w:r>
      <w:r w:rsidR="004015D4">
        <w:rPr>
          <w:sz w:val="23"/>
          <w:szCs w:val="23"/>
        </w:rPr>
        <w:t xml:space="preserve"> </w:t>
      </w:r>
      <w:r>
        <w:rPr>
          <w:b/>
          <w:bCs/>
          <w:sz w:val="23"/>
          <w:szCs w:val="23"/>
        </w:rPr>
        <w:t>0,</w:t>
      </w:r>
      <w:r w:rsidR="001544B2">
        <w:rPr>
          <w:b/>
          <w:bCs/>
          <w:sz w:val="23"/>
          <w:szCs w:val="23"/>
        </w:rPr>
        <w:t>150</w:t>
      </w:r>
      <w:r>
        <w:rPr>
          <w:b/>
          <w:bCs/>
          <w:sz w:val="23"/>
          <w:szCs w:val="23"/>
        </w:rPr>
        <w:t xml:space="preserve"> </w:t>
      </w:r>
      <w:r>
        <w:rPr>
          <w:sz w:val="23"/>
          <w:szCs w:val="23"/>
        </w:rPr>
        <w:t xml:space="preserve">€ - </w:t>
      </w:r>
      <w:r w:rsidR="001544B2">
        <w:rPr>
          <w:sz w:val="23"/>
          <w:szCs w:val="23"/>
        </w:rPr>
        <w:t>stavby rekreačných a záhradkárskych chát a domčekov na individuálnu rekreáciu,</w:t>
      </w:r>
    </w:p>
    <w:p w14:paraId="3FC711D8" w14:textId="77777777" w:rsidR="00F82F3D" w:rsidRDefault="00F82F3D" w:rsidP="00657D88">
      <w:pPr>
        <w:pStyle w:val="Default"/>
        <w:jc w:val="both"/>
        <w:rPr>
          <w:sz w:val="23"/>
          <w:szCs w:val="23"/>
        </w:rPr>
      </w:pPr>
      <w:r>
        <w:rPr>
          <w:sz w:val="23"/>
          <w:szCs w:val="23"/>
        </w:rPr>
        <w:t xml:space="preserve">d) </w:t>
      </w:r>
      <w:r>
        <w:rPr>
          <w:b/>
          <w:bCs/>
          <w:sz w:val="23"/>
          <w:szCs w:val="23"/>
        </w:rPr>
        <w:t>0,</w:t>
      </w:r>
      <w:r w:rsidR="001544B2">
        <w:rPr>
          <w:b/>
          <w:bCs/>
          <w:sz w:val="23"/>
          <w:szCs w:val="23"/>
        </w:rPr>
        <w:t>2</w:t>
      </w:r>
      <w:r>
        <w:rPr>
          <w:b/>
          <w:bCs/>
          <w:sz w:val="23"/>
          <w:szCs w:val="23"/>
        </w:rPr>
        <w:t xml:space="preserve">00 </w:t>
      </w:r>
      <w:r>
        <w:rPr>
          <w:sz w:val="23"/>
          <w:szCs w:val="23"/>
        </w:rPr>
        <w:t>€ - samostatne stojace garáže</w:t>
      </w:r>
      <w:r w:rsidR="001544B2">
        <w:rPr>
          <w:sz w:val="23"/>
          <w:szCs w:val="23"/>
        </w:rPr>
        <w:t xml:space="preserve"> a samostatné stavby hromadných garáží a stavby určené alebo používané na tieto účely postavené mimo obytných domov,</w:t>
      </w:r>
    </w:p>
    <w:p w14:paraId="53045A98" w14:textId="77777777" w:rsidR="00F82F3D" w:rsidRDefault="001544B2" w:rsidP="00657D88">
      <w:pPr>
        <w:pStyle w:val="Default"/>
        <w:jc w:val="both"/>
        <w:rPr>
          <w:sz w:val="23"/>
          <w:szCs w:val="23"/>
        </w:rPr>
      </w:pPr>
      <w:r>
        <w:rPr>
          <w:rFonts w:ascii="Arial" w:hAnsi="Arial" w:cs="Arial"/>
          <w:sz w:val="23"/>
          <w:szCs w:val="23"/>
        </w:rPr>
        <w:t>e</w:t>
      </w:r>
      <w:r w:rsidR="00F82F3D">
        <w:rPr>
          <w:rFonts w:ascii="Arial" w:hAnsi="Arial" w:cs="Arial"/>
          <w:sz w:val="23"/>
          <w:szCs w:val="23"/>
        </w:rPr>
        <w:t xml:space="preserve">) </w:t>
      </w:r>
      <w:r w:rsidR="00F82F3D">
        <w:rPr>
          <w:b/>
          <w:bCs/>
          <w:sz w:val="23"/>
          <w:szCs w:val="23"/>
        </w:rPr>
        <w:t>1,</w:t>
      </w:r>
      <w:r>
        <w:rPr>
          <w:b/>
          <w:bCs/>
          <w:sz w:val="23"/>
          <w:szCs w:val="23"/>
        </w:rPr>
        <w:t>0</w:t>
      </w:r>
      <w:r w:rsidR="00F82F3D">
        <w:rPr>
          <w:b/>
          <w:bCs/>
          <w:sz w:val="23"/>
          <w:szCs w:val="23"/>
        </w:rPr>
        <w:t xml:space="preserve">00 </w:t>
      </w:r>
      <w:r w:rsidR="00F82F3D">
        <w:rPr>
          <w:sz w:val="23"/>
          <w:szCs w:val="23"/>
        </w:rPr>
        <w:t xml:space="preserve">€ </w:t>
      </w:r>
      <w:r w:rsidR="00F82F3D">
        <w:rPr>
          <w:rFonts w:ascii="Arial" w:hAnsi="Arial" w:cs="Arial"/>
          <w:sz w:val="23"/>
          <w:szCs w:val="23"/>
        </w:rPr>
        <w:t xml:space="preserve">- </w:t>
      </w:r>
      <w:r w:rsidR="00F82F3D">
        <w:rPr>
          <w:sz w:val="23"/>
          <w:szCs w:val="23"/>
        </w:rPr>
        <w:t>priemyselné stavby, stavby slúžiace energetike, stavby slúžiace stavebníctvu , stavby využívané na skladovanie vlastnej produkcie vrátane stavieb na vlastnú administratívu,</w:t>
      </w:r>
    </w:p>
    <w:p w14:paraId="69144BDD" w14:textId="77777777" w:rsidR="00F82F3D" w:rsidRDefault="001544B2" w:rsidP="00657D88">
      <w:pPr>
        <w:pStyle w:val="Default"/>
        <w:jc w:val="both"/>
        <w:rPr>
          <w:sz w:val="23"/>
          <w:szCs w:val="23"/>
        </w:rPr>
      </w:pPr>
      <w:r>
        <w:rPr>
          <w:sz w:val="23"/>
          <w:szCs w:val="23"/>
        </w:rPr>
        <w:t>f</w:t>
      </w:r>
      <w:r w:rsidR="00F82F3D">
        <w:rPr>
          <w:sz w:val="23"/>
          <w:szCs w:val="23"/>
        </w:rPr>
        <w:t xml:space="preserve">) </w:t>
      </w:r>
      <w:r w:rsidR="004015D4">
        <w:rPr>
          <w:sz w:val="23"/>
          <w:szCs w:val="23"/>
        </w:rPr>
        <w:t xml:space="preserve"> </w:t>
      </w:r>
      <w:r w:rsidRPr="001544B2">
        <w:rPr>
          <w:b/>
          <w:sz w:val="23"/>
          <w:szCs w:val="23"/>
        </w:rPr>
        <w:t>0</w:t>
      </w:r>
      <w:r w:rsidR="00F82F3D">
        <w:rPr>
          <w:b/>
          <w:bCs/>
          <w:sz w:val="23"/>
          <w:szCs w:val="23"/>
        </w:rPr>
        <w:t xml:space="preserve">,500 </w:t>
      </w:r>
      <w:r w:rsidR="00F82F3D">
        <w:rPr>
          <w:sz w:val="23"/>
          <w:szCs w:val="23"/>
        </w:rPr>
        <w:t xml:space="preserve">€ - stavby na ostatné podnikanie a na zárobkovú činnosť, skladovanie a administratívu súvisiacu s ostatným podnikaním a so zárobkovou činnosťou , </w:t>
      </w:r>
    </w:p>
    <w:p w14:paraId="4AAF4489" w14:textId="77777777" w:rsidR="00F82F3D" w:rsidRDefault="001544B2" w:rsidP="00657D88">
      <w:pPr>
        <w:pStyle w:val="Default"/>
        <w:jc w:val="both"/>
        <w:rPr>
          <w:sz w:val="23"/>
          <w:szCs w:val="23"/>
        </w:rPr>
      </w:pPr>
      <w:r>
        <w:rPr>
          <w:sz w:val="23"/>
          <w:szCs w:val="23"/>
        </w:rPr>
        <w:t>g</w:t>
      </w:r>
      <w:r w:rsidR="00F82F3D">
        <w:rPr>
          <w:sz w:val="23"/>
          <w:szCs w:val="23"/>
        </w:rPr>
        <w:t>)</w:t>
      </w:r>
      <w:r w:rsidR="004015D4">
        <w:rPr>
          <w:sz w:val="23"/>
          <w:szCs w:val="23"/>
        </w:rPr>
        <w:t xml:space="preserve"> </w:t>
      </w:r>
      <w:r w:rsidR="00F82F3D">
        <w:rPr>
          <w:sz w:val="23"/>
          <w:szCs w:val="23"/>
        </w:rPr>
        <w:t xml:space="preserve"> </w:t>
      </w:r>
      <w:r w:rsidRPr="001544B2">
        <w:rPr>
          <w:b/>
          <w:sz w:val="23"/>
          <w:szCs w:val="23"/>
        </w:rPr>
        <w:t>0</w:t>
      </w:r>
      <w:r w:rsidR="00F82F3D">
        <w:rPr>
          <w:b/>
          <w:bCs/>
          <w:sz w:val="23"/>
          <w:szCs w:val="23"/>
        </w:rPr>
        <w:t>,</w:t>
      </w:r>
      <w:r>
        <w:rPr>
          <w:b/>
          <w:bCs/>
          <w:sz w:val="23"/>
          <w:szCs w:val="23"/>
        </w:rPr>
        <w:t>4</w:t>
      </w:r>
      <w:r w:rsidR="00F82F3D">
        <w:rPr>
          <w:b/>
          <w:bCs/>
          <w:sz w:val="23"/>
          <w:szCs w:val="23"/>
        </w:rPr>
        <w:t xml:space="preserve">00 </w:t>
      </w:r>
      <w:r w:rsidR="00F82F3D">
        <w:rPr>
          <w:sz w:val="23"/>
          <w:szCs w:val="23"/>
        </w:rPr>
        <w:t xml:space="preserve">€ - ostatné stavby neuvedené v písmenách a) až </w:t>
      </w:r>
      <w:r>
        <w:rPr>
          <w:sz w:val="23"/>
          <w:szCs w:val="23"/>
        </w:rPr>
        <w:t>f</w:t>
      </w:r>
      <w:r w:rsidR="00F82F3D">
        <w:rPr>
          <w:sz w:val="23"/>
          <w:szCs w:val="23"/>
        </w:rPr>
        <w:t xml:space="preserve">). </w:t>
      </w:r>
    </w:p>
    <w:p w14:paraId="40E52126" w14:textId="77777777" w:rsidR="00F82F3D" w:rsidRDefault="00F82F3D" w:rsidP="00657D88">
      <w:pPr>
        <w:pStyle w:val="Default"/>
        <w:jc w:val="both"/>
        <w:rPr>
          <w:sz w:val="23"/>
          <w:szCs w:val="23"/>
        </w:rPr>
      </w:pPr>
    </w:p>
    <w:p w14:paraId="31357F6E" w14:textId="77777777" w:rsidR="00F82F3D" w:rsidRDefault="00657D88" w:rsidP="00657D88">
      <w:pPr>
        <w:pStyle w:val="Default"/>
        <w:jc w:val="both"/>
        <w:rPr>
          <w:sz w:val="23"/>
          <w:szCs w:val="23"/>
        </w:rPr>
      </w:pPr>
      <w:r w:rsidRPr="00657D88">
        <w:rPr>
          <w:b/>
          <w:bCs/>
          <w:sz w:val="23"/>
          <w:szCs w:val="23"/>
        </w:rPr>
        <w:t>(4)</w:t>
      </w:r>
      <w:r w:rsidR="00F82F3D">
        <w:rPr>
          <w:sz w:val="23"/>
          <w:szCs w:val="23"/>
        </w:rPr>
        <w:t xml:space="preserve"> Pri viacpodlažných stavbách je príplatok za podlažie v čiastke </w:t>
      </w:r>
      <w:r w:rsidR="00F82F3D">
        <w:rPr>
          <w:b/>
          <w:bCs/>
          <w:sz w:val="23"/>
          <w:szCs w:val="23"/>
        </w:rPr>
        <w:t>0,0</w:t>
      </w:r>
      <w:r w:rsidR="001544B2">
        <w:rPr>
          <w:b/>
          <w:bCs/>
          <w:sz w:val="23"/>
          <w:szCs w:val="23"/>
        </w:rPr>
        <w:t>5</w:t>
      </w:r>
      <w:r w:rsidR="00F82F3D">
        <w:rPr>
          <w:b/>
          <w:bCs/>
          <w:sz w:val="23"/>
          <w:szCs w:val="23"/>
        </w:rPr>
        <w:t xml:space="preserve">0 </w:t>
      </w:r>
      <w:r w:rsidR="00F82F3D">
        <w:rPr>
          <w:sz w:val="23"/>
          <w:szCs w:val="23"/>
        </w:rPr>
        <w:t>€ za</w:t>
      </w:r>
      <w:r w:rsidR="001544B2">
        <w:rPr>
          <w:sz w:val="23"/>
          <w:szCs w:val="23"/>
        </w:rPr>
        <w:t xml:space="preserve"> každý aj začatý</w:t>
      </w:r>
      <w:r w:rsidR="00F82F3D">
        <w:rPr>
          <w:sz w:val="23"/>
          <w:szCs w:val="23"/>
        </w:rPr>
        <w:t xml:space="preserve"> </w:t>
      </w:r>
      <w:r w:rsidR="001544B2">
        <w:rPr>
          <w:sz w:val="23"/>
          <w:szCs w:val="23"/>
        </w:rPr>
        <w:t>m2 zastavanej plochy za každé ďalšie podlažie.</w:t>
      </w:r>
      <w:r w:rsidR="00F82F3D">
        <w:rPr>
          <w:sz w:val="23"/>
          <w:szCs w:val="23"/>
        </w:rPr>
        <w:t xml:space="preserve"> </w:t>
      </w:r>
    </w:p>
    <w:p w14:paraId="6C666385" w14:textId="77777777" w:rsidR="004B4575" w:rsidRDefault="004B4575" w:rsidP="00657D88">
      <w:pPr>
        <w:pStyle w:val="Default"/>
        <w:jc w:val="both"/>
        <w:rPr>
          <w:sz w:val="23"/>
          <w:szCs w:val="23"/>
        </w:rPr>
      </w:pPr>
    </w:p>
    <w:p w14:paraId="2F04C6E0" w14:textId="77777777" w:rsidR="004B4575" w:rsidRDefault="004B4575" w:rsidP="00657D88">
      <w:pPr>
        <w:pStyle w:val="Default"/>
        <w:jc w:val="both"/>
        <w:rPr>
          <w:sz w:val="23"/>
          <w:szCs w:val="23"/>
        </w:rPr>
      </w:pPr>
    </w:p>
    <w:p w14:paraId="654E4608" w14:textId="77777777" w:rsidR="00F82F3D" w:rsidRDefault="00F82F3D" w:rsidP="001544B2">
      <w:pPr>
        <w:pStyle w:val="Default"/>
        <w:jc w:val="center"/>
        <w:rPr>
          <w:b/>
          <w:bCs/>
          <w:sz w:val="23"/>
          <w:szCs w:val="23"/>
        </w:rPr>
      </w:pPr>
      <w:r>
        <w:rPr>
          <w:b/>
          <w:bCs/>
          <w:sz w:val="23"/>
          <w:szCs w:val="23"/>
        </w:rPr>
        <w:t xml:space="preserve">Článok </w:t>
      </w:r>
      <w:r w:rsidR="00CC4EC0">
        <w:rPr>
          <w:b/>
          <w:bCs/>
          <w:sz w:val="23"/>
          <w:szCs w:val="23"/>
        </w:rPr>
        <w:t>5</w:t>
      </w:r>
    </w:p>
    <w:p w14:paraId="06E185C3" w14:textId="77777777" w:rsidR="00F82F3D" w:rsidRDefault="000661CB" w:rsidP="005C0BCF">
      <w:pPr>
        <w:pStyle w:val="Default"/>
        <w:jc w:val="center"/>
        <w:rPr>
          <w:sz w:val="23"/>
          <w:szCs w:val="23"/>
        </w:rPr>
      </w:pPr>
      <w:r>
        <w:rPr>
          <w:b/>
          <w:bCs/>
          <w:sz w:val="23"/>
          <w:szCs w:val="23"/>
        </w:rPr>
        <w:t>Oslobodenie od dane a zníženie dane</w:t>
      </w:r>
    </w:p>
    <w:p w14:paraId="14D5500D" w14:textId="77777777" w:rsidR="005C0BCF" w:rsidRDefault="005C0BCF" w:rsidP="00F82F3D">
      <w:pPr>
        <w:pStyle w:val="Default"/>
        <w:rPr>
          <w:sz w:val="23"/>
          <w:szCs w:val="23"/>
        </w:rPr>
      </w:pPr>
    </w:p>
    <w:p w14:paraId="566CBDC4" w14:textId="77777777" w:rsidR="00465665" w:rsidRDefault="00465665" w:rsidP="00F82F3D">
      <w:pPr>
        <w:pStyle w:val="Default"/>
        <w:rPr>
          <w:sz w:val="23"/>
          <w:szCs w:val="23"/>
        </w:rPr>
      </w:pPr>
    </w:p>
    <w:p w14:paraId="24B8E724" w14:textId="77777777" w:rsidR="00F82F3D" w:rsidRDefault="00657D88" w:rsidP="00F82F3D">
      <w:pPr>
        <w:pStyle w:val="Default"/>
        <w:rPr>
          <w:sz w:val="23"/>
          <w:szCs w:val="23"/>
        </w:rPr>
      </w:pPr>
      <w:r w:rsidRPr="00657D88">
        <w:rPr>
          <w:b/>
          <w:bCs/>
          <w:sz w:val="23"/>
          <w:szCs w:val="23"/>
        </w:rPr>
        <w:t>(</w:t>
      </w:r>
      <w:r w:rsidR="005C0BCF" w:rsidRPr="00657D88">
        <w:rPr>
          <w:b/>
          <w:bCs/>
          <w:sz w:val="23"/>
          <w:szCs w:val="23"/>
        </w:rPr>
        <w:t>1</w:t>
      </w:r>
      <w:r w:rsidRPr="00657D88">
        <w:rPr>
          <w:b/>
          <w:bCs/>
          <w:sz w:val="23"/>
          <w:szCs w:val="23"/>
        </w:rPr>
        <w:t>)</w:t>
      </w:r>
      <w:r>
        <w:rPr>
          <w:sz w:val="23"/>
          <w:szCs w:val="23"/>
        </w:rPr>
        <w:t xml:space="preserve">  </w:t>
      </w:r>
      <w:r w:rsidR="005C0BCF">
        <w:rPr>
          <w:sz w:val="23"/>
          <w:szCs w:val="23"/>
        </w:rPr>
        <w:t xml:space="preserve">Správca dane, ktorým je Obec Ostrov </w:t>
      </w:r>
      <w:r w:rsidR="00F82F3D">
        <w:rPr>
          <w:sz w:val="23"/>
          <w:szCs w:val="23"/>
        </w:rPr>
        <w:t xml:space="preserve">oslobodzuje od dane z nehnuteľností: </w:t>
      </w:r>
    </w:p>
    <w:p w14:paraId="648808DF" w14:textId="77777777" w:rsidR="00F82F3D" w:rsidRDefault="00F82F3D" w:rsidP="00F82F3D">
      <w:pPr>
        <w:pStyle w:val="Default"/>
        <w:rPr>
          <w:sz w:val="23"/>
          <w:szCs w:val="23"/>
        </w:rPr>
      </w:pPr>
    </w:p>
    <w:p w14:paraId="51C94713" w14:textId="77777777" w:rsidR="00F82F3D" w:rsidRDefault="00F82F3D" w:rsidP="005C0BCF">
      <w:pPr>
        <w:pStyle w:val="Default"/>
        <w:spacing w:after="26"/>
        <w:jc w:val="both"/>
        <w:rPr>
          <w:sz w:val="23"/>
          <w:szCs w:val="23"/>
        </w:rPr>
      </w:pPr>
      <w:r>
        <w:rPr>
          <w:sz w:val="23"/>
          <w:szCs w:val="23"/>
        </w:rPr>
        <w:t>a) pozemky</w:t>
      </w:r>
      <w:r w:rsidR="005C0BCF">
        <w:rPr>
          <w:sz w:val="23"/>
          <w:szCs w:val="23"/>
        </w:rPr>
        <w:t xml:space="preserve"> a stavby vo vlastníctve povolených cirkv</w:t>
      </w:r>
      <w:r w:rsidR="00005FF5">
        <w:rPr>
          <w:sz w:val="23"/>
          <w:szCs w:val="23"/>
        </w:rPr>
        <w:t>í</w:t>
      </w:r>
      <w:r w:rsidR="005C0BCF">
        <w:rPr>
          <w:sz w:val="23"/>
          <w:szCs w:val="23"/>
        </w:rPr>
        <w:t>, na ktorých sa vykonávajú náboženské obrady</w:t>
      </w:r>
      <w:r>
        <w:rPr>
          <w:sz w:val="23"/>
          <w:szCs w:val="23"/>
        </w:rPr>
        <w:t xml:space="preserve">, </w:t>
      </w:r>
    </w:p>
    <w:p w14:paraId="31B88B9B" w14:textId="77777777" w:rsidR="005C0BCF" w:rsidRDefault="005C0BCF" w:rsidP="005C0BCF">
      <w:pPr>
        <w:pStyle w:val="Default"/>
        <w:spacing w:after="26"/>
        <w:jc w:val="both"/>
        <w:rPr>
          <w:sz w:val="23"/>
          <w:szCs w:val="23"/>
        </w:rPr>
      </w:pPr>
      <w:r>
        <w:rPr>
          <w:sz w:val="23"/>
          <w:szCs w:val="23"/>
        </w:rPr>
        <w:t>b) cintoríny,</w:t>
      </w:r>
    </w:p>
    <w:p w14:paraId="0FD07BC6" w14:textId="77777777" w:rsidR="00F82F3D" w:rsidRDefault="005C0BCF" w:rsidP="005C0BCF">
      <w:pPr>
        <w:pStyle w:val="Default"/>
        <w:spacing w:after="26"/>
        <w:jc w:val="both"/>
        <w:rPr>
          <w:sz w:val="23"/>
          <w:szCs w:val="23"/>
        </w:rPr>
      </w:pPr>
      <w:r>
        <w:rPr>
          <w:sz w:val="23"/>
          <w:szCs w:val="23"/>
        </w:rPr>
        <w:t>c</w:t>
      </w:r>
      <w:r w:rsidR="00F82F3D">
        <w:rPr>
          <w:sz w:val="23"/>
          <w:szCs w:val="23"/>
        </w:rPr>
        <w:t>) verejn</w:t>
      </w:r>
      <w:r>
        <w:rPr>
          <w:sz w:val="23"/>
          <w:szCs w:val="23"/>
        </w:rPr>
        <w:t>é</w:t>
      </w:r>
      <w:r w:rsidR="00F82F3D">
        <w:rPr>
          <w:sz w:val="23"/>
          <w:szCs w:val="23"/>
        </w:rPr>
        <w:t xml:space="preserve"> športoviská</w:t>
      </w:r>
      <w:r>
        <w:rPr>
          <w:sz w:val="23"/>
          <w:szCs w:val="23"/>
        </w:rPr>
        <w:t xml:space="preserve"> a verejné prístupné parky a priestory v intraviláne obce</w:t>
      </w:r>
      <w:r w:rsidR="00F82F3D">
        <w:rPr>
          <w:sz w:val="23"/>
          <w:szCs w:val="23"/>
        </w:rPr>
        <w:t xml:space="preserve">, </w:t>
      </w:r>
    </w:p>
    <w:p w14:paraId="4C2912D3" w14:textId="77777777" w:rsidR="00F82F3D" w:rsidRDefault="00F82F3D" w:rsidP="005C0BCF">
      <w:pPr>
        <w:pStyle w:val="Default"/>
        <w:jc w:val="both"/>
        <w:rPr>
          <w:sz w:val="23"/>
          <w:szCs w:val="23"/>
        </w:rPr>
      </w:pPr>
      <w:r>
        <w:rPr>
          <w:sz w:val="23"/>
          <w:szCs w:val="23"/>
        </w:rPr>
        <w:lastRenderedPageBreak/>
        <w:t xml:space="preserve">c) pozemky funkčne spojené so stavbami slúžiacimi verejnej doprave. </w:t>
      </w:r>
    </w:p>
    <w:p w14:paraId="5EC415D2" w14:textId="77777777" w:rsidR="00CC4EC0" w:rsidRDefault="00CC4EC0" w:rsidP="005C0BCF">
      <w:pPr>
        <w:pStyle w:val="Default"/>
        <w:jc w:val="both"/>
        <w:rPr>
          <w:sz w:val="23"/>
          <w:szCs w:val="23"/>
        </w:rPr>
      </w:pPr>
    </w:p>
    <w:p w14:paraId="23860C15" w14:textId="77777777" w:rsidR="009D4DDB" w:rsidRDefault="009D4DDB" w:rsidP="004B4575">
      <w:pPr>
        <w:pStyle w:val="Default"/>
        <w:jc w:val="center"/>
        <w:rPr>
          <w:b/>
          <w:bCs/>
          <w:sz w:val="23"/>
          <w:szCs w:val="23"/>
        </w:rPr>
      </w:pPr>
    </w:p>
    <w:p w14:paraId="688A3F98" w14:textId="77777777" w:rsidR="005C0BCF" w:rsidRDefault="005C0BCF" w:rsidP="004B4575">
      <w:pPr>
        <w:pStyle w:val="Default"/>
        <w:jc w:val="center"/>
        <w:rPr>
          <w:b/>
          <w:bCs/>
          <w:sz w:val="23"/>
          <w:szCs w:val="23"/>
        </w:rPr>
      </w:pPr>
      <w:r>
        <w:rPr>
          <w:b/>
          <w:bCs/>
          <w:sz w:val="23"/>
          <w:szCs w:val="23"/>
        </w:rPr>
        <w:t>Článok 6</w:t>
      </w:r>
    </w:p>
    <w:p w14:paraId="1AB68C61" w14:textId="77777777" w:rsidR="00F33762" w:rsidRDefault="00F33762" w:rsidP="005C0BCF">
      <w:pPr>
        <w:pStyle w:val="Default"/>
        <w:jc w:val="center"/>
        <w:rPr>
          <w:b/>
          <w:bCs/>
          <w:sz w:val="23"/>
          <w:szCs w:val="23"/>
        </w:rPr>
      </w:pPr>
      <w:r>
        <w:rPr>
          <w:b/>
          <w:bCs/>
          <w:sz w:val="23"/>
          <w:szCs w:val="23"/>
        </w:rPr>
        <w:t>P</w:t>
      </w:r>
      <w:r w:rsidR="000661CB">
        <w:rPr>
          <w:b/>
          <w:bCs/>
          <w:sz w:val="23"/>
          <w:szCs w:val="23"/>
        </w:rPr>
        <w:t>latenie dane</w:t>
      </w:r>
    </w:p>
    <w:p w14:paraId="683416C4" w14:textId="77777777" w:rsidR="004B4575" w:rsidRDefault="004B4575" w:rsidP="005C0BCF">
      <w:pPr>
        <w:pStyle w:val="Default"/>
        <w:jc w:val="center"/>
        <w:rPr>
          <w:b/>
          <w:bCs/>
          <w:sz w:val="23"/>
          <w:szCs w:val="23"/>
        </w:rPr>
      </w:pPr>
    </w:p>
    <w:p w14:paraId="315A3984" w14:textId="77777777" w:rsidR="00465665" w:rsidRDefault="00465665" w:rsidP="005C0BCF">
      <w:pPr>
        <w:pStyle w:val="Default"/>
        <w:jc w:val="center"/>
        <w:rPr>
          <w:b/>
          <w:bCs/>
          <w:sz w:val="23"/>
          <w:szCs w:val="23"/>
        </w:rPr>
      </w:pPr>
    </w:p>
    <w:p w14:paraId="6D5D4E66" w14:textId="7749F02F" w:rsidR="004B4575" w:rsidRPr="004B4575" w:rsidRDefault="004B4575" w:rsidP="004B4575">
      <w:pPr>
        <w:pStyle w:val="Default"/>
        <w:rPr>
          <w:sz w:val="23"/>
          <w:szCs w:val="23"/>
        </w:rPr>
      </w:pPr>
      <w:r w:rsidRPr="004B4575">
        <w:rPr>
          <w:sz w:val="23"/>
          <w:szCs w:val="23"/>
        </w:rPr>
        <w:t xml:space="preserve">Vyrubená daň je splatná </w:t>
      </w:r>
      <w:r w:rsidR="007A163E">
        <w:rPr>
          <w:sz w:val="23"/>
          <w:szCs w:val="23"/>
        </w:rPr>
        <w:t>do 15 dní od nadobudnutia právoplatnosti rozhodnutia.</w:t>
      </w:r>
    </w:p>
    <w:p w14:paraId="2F9589E7" w14:textId="77777777" w:rsidR="00F33762" w:rsidRDefault="00F33762" w:rsidP="005C0BCF">
      <w:pPr>
        <w:pStyle w:val="Default"/>
        <w:jc w:val="center"/>
        <w:rPr>
          <w:b/>
          <w:bCs/>
          <w:sz w:val="23"/>
          <w:szCs w:val="23"/>
        </w:rPr>
      </w:pPr>
    </w:p>
    <w:p w14:paraId="16D83DA9" w14:textId="77777777" w:rsidR="009D4DDB" w:rsidRDefault="009D4DDB" w:rsidP="0041519F">
      <w:pPr>
        <w:pStyle w:val="Default"/>
        <w:jc w:val="center"/>
        <w:rPr>
          <w:b/>
          <w:bCs/>
          <w:sz w:val="23"/>
          <w:szCs w:val="23"/>
        </w:rPr>
      </w:pPr>
    </w:p>
    <w:p w14:paraId="00C22E9A" w14:textId="77777777" w:rsidR="009D4DDB" w:rsidRDefault="009D4DDB" w:rsidP="0041519F">
      <w:pPr>
        <w:pStyle w:val="Default"/>
        <w:jc w:val="center"/>
        <w:rPr>
          <w:b/>
          <w:bCs/>
          <w:sz w:val="23"/>
          <w:szCs w:val="23"/>
        </w:rPr>
      </w:pPr>
    </w:p>
    <w:p w14:paraId="348271E2" w14:textId="77777777" w:rsidR="0041519F" w:rsidRDefault="0041519F" w:rsidP="0041519F">
      <w:pPr>
        <w:pStyle w:val="Default"/>
        <w:jc w:val="center"/>
        <w:rPr>
          <w:b/>
          <w:bCs/>
          <w:sz w:val="23"/>
          <w:szCs w:val="23"/>
        </w:rPr>
      </w:pPr>
      <w:r>
        <w:rPr>
          <w:b/>
          <w:bCs/>
          <w:sz w:val="23"/>
          <w:szCs w:val="23"/>
        </w:rPr>
        <w:t>TRETIA ČASŤ</w:t>
      </w:r>
    </w:p>
    <w:p w14:paraId="0B57BDD4" w14:textId="77777777" w:rsidR="00F33762" w:rsidRDefault="00F33762" w:rsidP="005C0BCF">
      <w:pPr>
        <w:pStyle w:val="Default"/>
        <w:jc w:val="center"/>
        <w:rPr>
          <w:b/>
          <w:bCs/>
          <w:sz w:val="23"/>
          <w:szCs w:val="23"/>
        </w:rPr>
      </w:pPr>
    </w:p>
    <w:p w14:paraId="401A1B03" w14:textId="77777777" w:rsidR="005C0BCF" w:rsidRDefault="008C3D76" w:rsidP="005C0BCF">
      <w:pPr>
        <w:pStyle w:val="Default"/>
        <w:jc w:val="center"/>
        <w:rPr>
          <w:b/>
          <w:bCs/>
          <w:sz w:val="23"/>
          <w:szCs w:val="23"/>
        </w:rPr>
      </w:pPr>
      <w:r w:rsidRPr="008C3D76">
        <w:rPr>
          <w:b/>
          <w:bCs/>
          <w:sz w:val="23"/>
          <w:szCs w:val="23"/>
        </w:rPr>
        <w:t>Článok 7</w:t>
      </w:r>
    </w:p>
    <w:p w14:paraId="448B0BA2" w14:textId="77777777" w:rsidR="005C0BCF" w:rsidRDefault="005C0BCF" w:rsidP="005C0BCF">
      <w:pPr>
        <w:pStyle w:val="Default"/>
        <w:jc w:val="center"/>
        <w:rPr>
          <w:b/>
          <w:bCs/>
          <w:sz w:val="23"/>
          <w:szCs w:val="23"/>
        </w:rPr>
      </w:pPr>
      <w:r>
        <w:rPr>
          <w:b/>
          <w:bCs/>
          <w:sz w:val="23"/>
          <w:szCs w:val="23"/>
        </w:rPr>
        <w:t>D</w:t>
      </w:r>
      <w:r w:rsidR="000661CB">
        <w:rPr>
          <w:b/>
          <w:bCs/>
          <w:sz w:val="23"/>
          <w:szCs w:val="23"/>
        </w:rPr>
        <w:t>aň za psa</w:t>
      </w:r>
    </w:p>
    <w:p w14:paraId="254A173A" w14:textId="77777777" w:rsidR="005C0BCF" w:rsidRDefault="005C0BCF" w:rsidP="005C0BCF">
      <w:pPr>
        <w:pStyle w:val="Default"/>
        <w:jc w:val="center"/>
        <w:rPr>
          <w:sz w:val="23"/>
          <w:szCs w:val="23"/>
        </w:rPr>
      </w:pPr>
    </w:p>
    <w:p w14:paraId="2669C997" w14:textId="77777777" w:rsidR="00465665" w:rsidRDefault="00465665" w:rsidP="005C0BCF">
      <w:pPr>
        <w:pStyle w:val="Default"/>
        <w:jc w:val="center"/>
        <w:rPr>
          <w:sz w:val="23"/>
          <w:szCs w:val="23"/>
        </w:rPr>
      </w:pPr>
    </w:p>
    <w:p w14:paraId="43675E34" w14:textId="77777777" w:rsidR="002F6ED9" w:rsidRDefault="002F6ED9" w:rsidP="00661342">
      <w:pPr>
        <w:pStyle w:val="Default"/>
        <w:jc w:val="both"/>
        <w:rPr>
          <w:sz w:val="23"/>
          <w:szCs w:val="23"/>
        </w:rPr>
      </w:pPr>
      <w:r w:rsidRPr="002F6ED9">
        <w:rPr>
          <w:b/>
          <w:bCs/>
          <w:sz w:val="23"/>
          <w:szCs w:val="23"/>
        </w:rPr>
        <w:t>(1)</w:t>
      </w:r>
      <w:r>
        <w:rPr>
          <w:sz w:val="23"/>
          <w:szCs w:val="23"/>
        </w:rPr>
        <w:t xml:space="preserve"> Predmetom dane za psa je pes starší ako 6 mesiacov chovaný fyzickou osobou alebo právnickou osobou. Predmetom</w:t>
      </w:r>
      <w:r w:rsidR="00005FF5">
        <w:rPr>
          <w:sz w:val="23"/>
          <w:szCs w:val="23"/>
        </w:rPr>
        <w:t xml:space="preserve"> dane</w:t>
      </w:r>
      <w:r>
        <w:rPr>
          <w:sz w:val="23"/>
          <w:szCs w:val="23"/>
        </w:rPr>
        <w:t xml:space="preserve"> za psa nie je:</w:t>
      </w:r>
    </w:p>
    <w:p w14:paraId="6F95BB24" w14:textId="77777777" w:rsidR="002F6ED9" w:rsidRDefault="002F6ED9" w:rsidP="005C0BCF">
      <w:pPr>
        <w:pStyle w:val="Default"/>
        <w:rPr>
          <w:sz w:val="23"/>
          <w:szCs w:val="23"/>
        </w:rPr>
      </w:pPr>
      <w:r>
        <w:rPr>
          <w:sz w:val="23"/>
          <w:szCs w:val="23"/>
        </w:rPr>
        <w:t>a) pes chovaný na vedecké účely a výskumné účely,</w:t>
      </w:r>
    </w:p>
    <w:p w14:paraId="5E395481" w14:textId="77777777" w:rsidR="002F6ED9" w:rsidRDefault="002F6ED9" w:rsidP="005C0BCF">
      <w:pPr>
        <w:pStyle w:val="Default"/>
        <w:rPr>
          <w:sz w:val="23"/>
          <w:szCs w:val="23"/>
        </w:rPr>
      </w:pPr>
      <w:r>
        <w:rPr>
          <w:sz w:val="23"/>
          <w:szCs w:val="23"/>
        </w:rPr>
        <w:t>b) pes umiestnený v útulku zvierat,</w:t>
      </w:r>
    </w:p>
    <w:p w14:paraId="586BBF97" w14:textId="77777777" w:rsidR="002F6ED9" w:rsidRDefault="002F6ED9" w:rsidP="00661342">
      <w:pPr>
        <w:pStyle w:val="Default"/>
        <w:jc w:val="both"/>
        <w:rPr>
          <w:sz w:val="23"/>
          <w:szCs w:val="23"/>
        </w:rPr>
      </w:pPr>
      <w:r>
        <w:rPr>
          <w:sz w:val="23"/>
          <w:szCs w:val="23"/>
        </w:rPr>
        <w:t>c) pes so špeciálnym výcvikom, ktorého vlastní alebo používa občan s ťažkým zdravotným postihnutím.</w:t>
      </w:r>
    </w:p>
    <w:p w14:paraId="38A1DED2" w14:textId="77777777" w:rsidR="002F6ED9" w:rsidRDefault="002F6ED9" w:rsidP="005C0BCF">
      <w:pPr>
        <w:pStyle w:val="Default"/>
        <w:rPr>
          <w:sz w:val="23"/>
          <w:szCs w:val="23"/>
        </w:rPr>
      </w:pPr>
    </w:p>
    <w:p w14:paraId="34EDE566" w14:textId="77777777" w:rsidR="005C0BCF" w:rsidRDefault="002F6ED9" w:rsidP="00661342">
      <w:pPr>
        <w:pStyle w:val="Default"/>
        <w:jc w:val="both"/>
        <w:rPr>
          <w:sz w:val="23"/>
          <w:szCs w:val="23"/>
        </w:rPr>
      </w:pPr>
      <w:r w:rsidRPr="002F6ED9">
        <w:rPr>
          <w:b/>
          <w:bCs/>
          <w:sz w:val="23"/>
          <w:szCs w:val="23"/>
        </w:rPr>
        <w:t>(2)</w:t>
      </w:r>
      <w:r>
        <w:rPr>
          <w:sz w:val="23"/>
          <w:szCs w:val="23"/>
        </w:rPr>
        <w:t xml:space="preserve"> Daňovníkom je fyzická osoba alebo právnická osoba, ktorá je vlastníkom psa alebo držiteľom psa, ak sa nedá preukázať, kto psa vlastní.</w:t>
      </w:r>
    </w:p>
    <w:p w14:paraId="25863BFE" w14:textId="77777777" w:rsidR="002F6ED9" w:rsidRDefault="002F6ED9" w:rsidP="005C0BCF">
      <w:pPr>
        <w:pStyle w:val="Default"/>
        <w:rPr>
          <w:sz w:val="23"/>
          <w:szCs w:val="23"/>
        </w:rPr>
      </w:pPr>
    </w:p>
    <w:p w14:paraId="29B8531F" w14:textId="77777777" w:rsidR="002F6ED9" w:rsidRDefault="002F6ED9" w:rsidP="005C0BCF">
      <w:pPr>
        <w:pStyle w:val="Default"/>
        <w:rPr>
          <w:sz w:val="23"/>
          <w:szCs w:val="23"/>
        </w:rPr>
      </w:pPr>
      <w:r w:rsidRPr="002F6ED9">
        <w:rPr>
          <w:b/>
          <w:bCs/>
          <w:sz w:val="23"/>
          <w:szCs w:val="23"/>
        </w:rPr>
        <w:t>(3)</w:t>
      </w:r>
      <w:r>
        <w:rPr>
          <w:sz w:val="23"/>
          <w:szCs w:val="23"/>
        </w:rPr>
        <w:t xml:space="preserve"> Základom dane je počet psov.</w:t>
      </w:r>
    </w:p>
    <w:p w14:paraId="1F59898E" w14:textId="77777777" w:rsidR="002F6ED9" w:rsidRDefault="002F6ED9" w:rsidP="005C0BCF">
      <w:pPr>
        <w:pStyle w:val="Default"/>
        <w:rPr>
          <w:sz w:val="23"/>
          <w:szCs w:val="23"/>
        </w:rPr>
      </w:pPr>
    </w:p>
    <w:p w14:paraId="48FED664" w14:textId="77777777" w:rsidR="002F6ED9" w:rsidRDefault="002F6ED9" w:rsidP="005C0BCF">
      <w:pPr>
        <w:pStyle w:val="Default"/>
        <w:rPr>
          <w:sz w:val="23"/>
          <w:szCs w:val="23"/>
        </w:rPr>
      </w:pPr>
      <w:r w:rsidRPr="002F6ED9">
        <w:rPr>
          <w:b/>
          <w:bCs/>
          <w:sz w:val="23"/>
          <w:szCs w:val="23"/>
        </w:rPr>
        <w:t>(4)</w:t>
      </w:r>
      <w:r>
        <w:rPr>
          <w:sz w:val="23"/>
          <w:szCs w:val="23"/>
        </w:rPr>
        <w:t xml:space="preserve"> Sadzba dane je </w:t>
      </w:r>
      <w:r w:rsidRPr="002F6ED9">
        <w:rPr>
          <w:b/>
          <w:bCs/>
          <w:sz w:val="23"/>
          <w:szCs w:val="23"/>
        </w:rPr>
        <w:t>5,00 €</w:t>
      </w:r>
      <w:r>
        <w:rPr>
          <w:sz w:val="23"/>
          <w:szCs w:val="23"/>
        </w:rPr>
        <w:t xml:space="preserve"> za jedného psa.</w:t>
      </w:r>
    </w:p>
    <w:p w14:paraId="737390F1" w14:textId="77777777" w:rsidR="002F6ED9" w:rsidRDefault="002F6ED9" w:rsidP="005C0BCF">
      <w:pPr>
        <w:pStyle w:val="Default"/>
        <w:rPr>
          <w:sz w:val="23"/>
          <w:szCs w:val="23"/>
        </w:rPr>
      </w:pPr>
    </w:p>
    <w:p w14:paraId="338C6CDB" w14:textId="77777777" w:rsidR="002F6ED9" w:rsidRDefault="002F6ED9" w:rsidP="002F6ED9">
      <w:pPr>
        <w:pStyle w:val="Default"/>
        <w:jc w:val="both"/>
        <w:rPr>
          <w:sz w:val="23"/>
          <w:szCs w:val="23"/>
        </w:rPr>
      </w:pPr>
      <w:r w:rsidRPr="002F6ED9">
        <w:rPr>
          <w:b/>
          <w:bCs/>
          <w:sz w:val="23"/>
          <w:szCs w:val="23"/>
        </w:rPr>
        <w:t>(5)</w:t>
      </w:r>
      <w:r>
        <w:rPr>
          <w:sz w:val="23"/>
          <w:szCs w:val="23"/>
        </w:rPr>
        <w:t xml:space="preserve"> Daňová povinnosť vzniká prvým dňom kalendárneho mesiaca nasledujúceho po mesiaci, v ktorom sa pes stal predmetom dane podľa </w:t>
      </w:r>
      <w:r w:rsidR="006151EB">
        <w:rPr>
          <w:sz w:val="23"/>
          <w:szCs w:val="23"/>
        </w:rPr>
        <w:t>§</w:t>
      </w:r>
      <w:r>
        <w:rPr>
          <w:sz w:val="23"/>
          <w:szCs w:val="23"/>
        </w:rPr>
        <w:t xml:space="preserve"> 22 ods.1 zákona o miestnych daniach a zaniká prvým dňom mesiaca nasledujúceho po mesiaci, v ktorom daňovník už nie je vlastníkom alebo držiteľom psa.</w:t>
      </w:r>
    </w:p>
    <w:p w14:paraId="2D38D86A" w14:textId="77777777" w:rsidR="002F6ED9" w:rsidRDefault="002F6ED9" w:rsidP="002F6ED9">
      <w:pPr>
        <w:pStyle w:val="Default"/>
        <w:jc w:val="both"/>
        <w:rPr>
          <w:sz w:val="23"/>
          <w:szCs w:val="23"/>
        </w:rPr>
      </w:pPr>
    </w:p>
    <w:p w14:paraId="78D31F97" w14:textId="77777777" w:rsidR="002F6ED9" w:rsidRDefault="002F6ED9" w:rsidP="002F6ED9">
      <w:pPr>
        <w:pStyle w:val="Default"/>
        <w:jc w:val="both"/>
        <w:rPr>
          <w:sz w:val="23"/>
          <w:szCs w:val="23"/>
        </w:rPr>
      </w:pPr>
      <w:r w:rsidRPr="002F6ED9">
        <w:rPr>
          <w:b/>
          <w:bCs/>
          <w:sz w:val="23"/>
          <w:szCs w:val="23"/>
        </w:rPr>
        <w:t>(6)</w:t>
      </w:r>
      <w:r>
        <w:rPr>
          <w:sz w:val="23"/>
          <w:szCs w:val="23"/>
        </w:rPr>
        <w:t xml:space="preserve"> Daňovník je povinný oznámiť vznik daňovej povinnosti správcovi dane do 30 dní odo dňa vzniku daňovej povinnosti. Obec vyrubí daň platobným výmerom. V ďalších zdaňovacích obdobiach je daň splatná bez vyrubenia do 31.januára príslušného zdaňovacieho obdobia.</w:t>
      </w:r>
    </w:p>
    <w:p w14:paraId="566FCFD3" w14:textId="77777777" w:rsidR="002F6ED9" w:rsidRDefault="002F6ED9" w:rsidP="002F6ED9">
      <w:pPr>
        <w:pStyle w:val="Default"/>
        <w:jc w:val="both"/>
        <w:rPr>
          <w:sz w:val="23"/>
          <w:szCs w:val="23"/>
        </w:rPr>
      </w:pPr>
    </w:p>
    <w:p w14:paraId="1A84C81E" w14:textId="77777777" w:rsidR="002F6ED9" w:rsidRDefault="002F6ED9" w:rsidP="00661342">
      <w:pPr>
        <w:pStyle w:val="Default"/>
        <w:jc w:val="both"/>
        <w:rPr>
          <w:sz w:val="23"/>
          <w:szCs w:val="23"/>
        </w:rPr>
      </w:pPr>
      <w:r w:rsidRPr="002F6ED9">
        <w:rPr>
          <w:b/>
          <w:bCs/>
          <w:sz w:val="23"/>
          <w:szCs w:val="23"/>
        </w:rPr>
        <w:t>(7)</w:t>
      </w:r>
      <w:r>
        <w:rPr>
          <w:sz w:val="23"/>
          <w:szCs w:val="23"/>
        </w:rPr>
        <w:t xml:space="preserve"> Ak daňová povinnosť zanikne v priebehu zdaňovacieho obdobia a daňovník to oznámi správcovi dane do 30 dní odo dňa zániku daňovej povinnosti, správca vráti pomernú časť dane za zostávajúce mesiace zdaňovacieho obdobia, za ktoré bola daň zaplatená. Nárok na vrátenie pomernej časti dane zaniká, ak daňovník v uvedenej lehote zánik daňovej povinnosti neoznámi.</w:t>
      </w:r>
    </w:p>
    <w:p w14:paraId="72FDE10A" w14:textId="77777777" w:rsidR="002F6ED9" w:rsidRDefault="002F6ED9" w:rsidP="002F6ED9">
      <w:pPr>
        <w:pStyle w:val="Default"/>
        <w:jc w:val="both"/>
        <w:rPr>
          <w:sz w:val="23"/>
          <w:szCs w:val="23"/>
        </w:rPr>
      </w:pPr>
    </w:p>
    <w:p w14:paraId="10AF3B0A" w14:textId="77777777" w:rsidR="002F6ED9" w:rsidRDefault="002F6ED9" w:rsidP="002F6ED9">
      <w:pPr>
        <w:pStyle w:val="Default"/>
        <w:jc w:val="both"/>
        <w:rPr>
          <w:sz w:val="23"/>
          <w:szCs w:val="23"/>
        </w:rPr>
      </w:pPr>
      <w:r w:rsidRPr="002F6ED9">
        <w:rPr>
          <w:b/>
          <w:bCs/>
          <w:sz w:val="23"/>
          <w:szCs w:val="23"/>
        </w:rPr>
        <w:t>(8)</w:t>
      </w:r>
      <w:r>
        <w:rPr>
          <w:sz w:val="23"/>
          <w:szCs w:val="23"/>
        </w:rPr>
        <w:t xml:space="preserve"> Vznik daňovej povinnosti daňovník oznámi písomne na Obecný úrad v Ostrove. Oznámenie musí obsahovať najmä označenie vlastníka (resp. držiteľa) psa menom, priezviskom a adresou trvalého pobytu, označenie psa, jeho vek a dátum nadobudnutia.</w:t>
      </w:r>
    </w:p>
    <w:p w14:paraId="2D78B298" w14:textId="77777777" w:rsidR="002F6ED9" w:rsidRDefault="002F6ED9" w:rsidP="002F6ED9">
      <w:pPr>
        <w:pStyle w:val="Default"/>
        <w:jc w:val="both"/>
        <w:rPr>
          <w:sz w:val="23"/>
          <w:szCs w:val="23"/>
        </w:rPr>
      </w:pPr>
    </w:p>
    <w:p w14:paraId="0A684165" w14:textId="77777777" w:rsidR="002F6ED9" w:rsidRDefault="002F6ED9" w:rsidP="002F6ED9">
      <w:pPr>
        <w:pStyle w:val="Default"/>
        <w:jc w:val="both"/>
        <w:rPr>
          <w:sz w:val="23"/>
          <w:szCs w:val="23"/>
        </w:rPr>
      </w:pPr>
      <w:r w:rsidRPr="002F6ED9">
        <w:rPr>
          <w:b/>
          <w:bCs/>
          <w:sz w:val="23"/>
          <w:szCs w:val="23"/>
        </w:rPr>
        <w:t>(9)</w:t>
      </w:r>
      <w:r>
        <w:rPr>
          <w:sz w:val="23"/>
          <w:szCs w:val="23"/>
        </w:rPr>
        <w:t xml:space="preserve"> Zánik daňovej povinnosti daňovník oznámi písomne na Obecný úrad v Ostrove týmto spôsobom:</w:t>
      </w:r>
    </w:p>
    <w:p w14:paraId="5CA180CD" w14:textId="77777777" w:rsidR="002F6ED9" w:rsidRDefault="002F6ED9" w:rsidP="002F6ED9">
      <w:pPr>
        <w:pStyle w:val="Default"/>
        <w:jc w:val="both"/>
        <w:rPr>
          <w:sz w:val="23"/>
          <w:szCs w:val="23"/>
        </w:rPr>
      </w:pPr>
      <w:r>
        <w:rPr>
          <w:sz w:val="23"/>
          <w:szCs w:val="23"/>
        </w:rPr>
        <w:t>a) doklad o úhyne psa,</w:t>
      </w:r>
    </w:p>
    <w:p w14:paraId="3AD732C2" w14:textId="77777777" w:rsidR="002F6ED9" w:rsidRDefault="002F6ED9" w:rsidP="002F6ED9">
      <w:pPr>
        <w:pStyle w:val="Default"/>
        <w:jc w:val="both"/>
        <w:rPr>
          <w:sz w:val="23"/>
          <w:szCs w:val="23"/>
        </w:rPr>
      </w:pPr>
      <w:r>
        <w:rPr>
          <w:sz w:val="23"/>
          <w:szCs w:val="23"/>
        </w:rPr>
        <w:lastRenderedPageBreak/>
        <w:t>b) doklad o odcudzení psa,</w:t>
      </w:r>
    </w:p>
    <w:p w14:paraId="6CC300BC" w14:textId="77777777" w:rsidR="002F6ED9" w:rsidRDefault="002F6ED9" w:rsidP="002F6ED9">
      <w:pPr>
        <w:pStyle w:val="Default"/>
        <w:jc w:val="both"/>
        <w:rPr>
          <w:sz w:val="23"/>
          <w:szCs w:val="23"/>
        </w:rPr>
      </w:pPr>
      <w:r>
        <w:rPr>
          <w:sz w:val="23"/>
          <w:szCs w:val="23"/>
        </w:rPr>
        <w:t>c) doklad o prevode vlastníctva psa</w:t>
      </w:r>
      <w:r w:rsidR="00F37E73">
        <w:rPr>
          <w:sz w:val="23"/>
          <w:szCs w:val="23"/>
        </w:rPr>
        <w:t>,</w:t>
      </w:r>
    </w:p>
    <w:p w14:paraId="10001859" w14:textId="77777777" w:rsidR="002F6ED9" w:rsidRDefault="002F6ED9" w:rsidP="002F6ED9">
      <w:pPr>
        <w:pStyle w:val="Default"/>
        <w:jc w:val="both"/>
        <w:rPr>
          <w:sz w:val="23"/>
          <w:szCs w:val="23"/>
        </w:rPr>
      </w:pPr>
      <w:r>
        <w:rPr>
          <w:sz w:val="23"/>
          <w:szCs w:val="23"/>
        </w:rPr>
        <w:t>d)</w:t>
      </w:r>
      <w:r w:rsidR="00F37E73">
        <w:rPr>
          <w:sz w:val="23"/>
          <w:szCs w:val="23"/>
        </w:rPr>
        <w:t xml:space="preserve"> </w:t>
      </w:r>
      <w:r>
        <w:rPr>
          <w:sz w:val="23"/>
          <w:szCs w:val="23"/>
        </w:rPr>
        <w:t>čestné vyhlásenie vlastníka, resp. držiteľa psa, pokiaľ nevie preukázať zánik daňovej povinnosti podľa písm. a),b),c).</w:t>
      </w:r>
    </w:p>
    <w:p w14:paraId="6EB2BF1C" w14:textId="77777777" w:rsidR="002F6ED9" w:rsidRDefault="002F6ED9" w:rsidP="002F6ED9">
      <w:pPr>
        <w:pStyle w:val="Default"/>
        <w:jc w:val="both"/>
        <w:rPr>
          <w:sz w:val="23"/>
          <w:szCs w:val="23"/>
        </w:rPr>
      </w:pPr>
    </w:p>
    <w:p w14:paraId="5A5A7887" w14:textId="77777777" w:rsidR="00842B38" w:rsidRDefault="00842B38" w:rsidP="002F6ED9">
      <w:pPr>
        <w:pStyle w:val="Default"/>
        <w:jc w:val="both"/>
        <w:rPr>
          <w:b/>
          <w:bCs/>
          <w:sz w:val="23"/>
          <w:szCs w:val="23"/>
        </w:rPr>
      </w:pPr>
    </w:p>
    <w:p w14:paraId="5BCEA77C" w14:textId="77777777" w:rsidR="002F6ED9" w:rsidRDefault="002F6ED9" w:rsidP="002F6ED9">
      <w:pPr>
        <w:pStyle w:val="Default"/>
        <w:jc w:val="both"/>
        <w:rPr>
          <w:sz w:val="23"/>
          <w:szCs w:val="23"/>
        </w:rPr>
      </w:pPr>
      <w:r w:rsidRPr="002F6ED9">
        <w:rPr>
          <w:b/>
          <w:bCs/>
          <w:sz w:val="23"/>
          <w:szCs w:val="23"/>
        </w:rPr>
        <w:t>(10)</w:t>
      </w:r>
      <w:r>
        <w:rPr>
          <w:b/>
          <w:bCs/>
          <w:sz w:val="23"/>
          <w:szCs w:val="23"/>
        </w:rPr>
        <w:t xml:space="preserve"> </w:t>
      </w:r>
      <w:r w:rsidRPr="002F6ED9">
        <w:rPr>
          <w:sz w:val="23"/>
          <w:szCs w:val="23"/>
        </w:rPr>
        <w:t>Spôsoby platenia dane:</w:t>
      </w:r>
    </w:p>
    <w:p w14:paraId="21FC3516" w14:textId="77777777" w:rsidR="002F6ED9" w:rsidRDefault="002F6ED9" w:rsidP="002F6ED9">
      <w:pPr>
        <w:pStyle w:val="Default"/>
        <w:jc w:val="both"/>
        <w:rPr>
          <w:sz w:val="23"/>
          <w:szCs w:val="23"/>
        </w:rPr>
      </w:pPr>
      <w:r>
        <w:rPr>
          <w:sz w:val="23"/>
          <w:szCs w:val="23"/>
        </w:rPr>
        <w:t>a) v hotovosti do pokladne Obecného úradu,</w:t>
      </w:r>
    </w:p>
    <w:p w14:paraId="638D5C31" w14:textId="77777777" w:rsidR="002F6ED9" w:rsidRDefault="002F6ED9" w:rsidP="002F6ED9">
      <w:pPr>
        <w:pStyle w:val="Default"/>
        <w:jc w:val="both"/>
        <w:rPr>
          <w:sz w:val="23"/>
          <w:szCs w:val="23"/>
        </w:rPr>
      </w:pPr>
      <w:r>
        <w:rPr>
          <w:sz w:val="23"/>
          <w:szCs w:val="23"/>
        </w:rPr>
        <w:t>b) poštovou poukážkou,</w:t>
      </w:r>
    </w:p>
    <w:p w14:paraId="41169D6A" w14:textId="77777777" w:rsidR="002F6ED9" w:rsidRDefault="002F6ED9" w:rsidP="002F6ED9">
      <w:pPr>
        <w:pStyle w:val="Default"/>
        <w:jc w:val="both"/>
        <w:rPr>
          <w:sz w:val="23"/>
          <w:szCs w:val="23"/>
        </w:rPr>
      </w:pPr>
      <w:r>
        <w:rPr>
          <w:sz w:val="23"/>
          <w:szCs w:val="23"/>
        </w:rPr>
        <w:t>c) bezhotovostným prevodom na účet obce Ostrov.</w:t>
      </w:r>
    </w:p>
    <w:p w14:paraId="1BA1CEA4" w14:textId="77777777" w:rsidR="002F6ED9" w:rsidRDefault="002F6ED9" w:rsidP="002F6ED9">
      <w:pPr>
        <w:pStyle w:val="Default"/>
        <w:jc w:val="both"/>
        <w:rPr>
          <w:sz w:val="23"/>
          <w:szCs w:val="23"/>
        </w:rPr>
      </w:pPr>
    </w:p>
    <w:p w14:paraId="298128F8" w14:textId="77777777" w:rsidR="00842B38" w:rsidRDefault="00842B38" w:rsidP="002F6ED9">
      <w:pPr>
        <w:pStyle w:val="Default"/>
        <w:jc w:val="both"/>
        <w:rPr>
          <w:sz w:val="23"/>
          <w:szCs w:val="23"/>
        </w:rPr>
      </w:pPr>
    </w:p>
    <w:p w14:paraId="5B0D7F32" w14:textId="77777777" w:rsidR="0041519F" w:rsidRDefault="0041519F" w:rsidP="0041519F">
      <w:pPr>
        <w:pStyle w:val="Default"/>
        <w:jc w:val="center"/>
        <w:rPr>
          <w:b/>
          <w:bCs/>
          <w:sz w:val="23"/>
          <w:szCs w:val="23"/>
        </w:rPr>
      </w:pPr>
      <w:r>
        <w:rPr>
          <w:b/>
          <w:bCs/>
          <w:sz w:val="23"/>
          <w:szCs w:val="23"/>
        </w:rPr>
        <w:t>ŠTVRTÁ ČASŤ</w:t>
      </w:r>
    </w:p>
    <w:p w14:paraId="2FD5777C" w14:textId="77777777" w:rsidR="002F6ED9" w:rsidRDefault="002F6ED9" w:rsidP="002F6ED9">
      <w:pPr>
        <w:pStyle w:val="Default"/>
        <w:jc w:val="both"/>
        <w:rPr>
          <w:sz w:val="23"/>
          <w:szCs w:val="23"/>
        </w:rPr>
      </w:pPr>
    </w:p>
    <w:p w14:paraId="2B558D1D" w14:textId="77777777" w:rsidR="002F6ED9" w:rsidRDefault="002F6ED9" w:rsidP="002F6ED9">
      <w:pPr>
        <w:pStyle w:val="Default"/>
        <w:jc w:val="center"/>
        <w:rPr>
          <w:b/>
          <w:bCs/>
          <w:sz w:val="22"/>
          <w:szCs w:val="22"/>
        </w:rPr>
      </w:pPr>
      <w:r>
        <w:rPr>
          <w:b/>
          <w:bCs/>
          <w:sz w:val="22"/>
          <w:szCs w:val="22"/>
        </w:rPr>
        <w:t>Článok 8</w:t>
      </w:r>
    </w:p>
    <w:p w14:paraId="0C136CCD" w14:textId="77777777" w:rsidR="002F6ED9" w:rsidRDefault="002F6ED9" w:rsidP="002F6ED9">
      <w:pPr>
        <w:pStyle w:val="Default"/>
        <w:jc w:val="center"/>
        <w:rPr>
          <w:b/>
          <w:bCs/>
          <w:sz w:val="23"/>
          <w:szCs w:val="23"/>
        </w:rPr>
      </w:pPr>
      <w:r>
        <w:rPr>
          <w:b/>
          <w:bCs/>
          <w:sz w:val="23"/>
          <w:szCs w:val="23"/>
        </w:rPr>
        <w:t>D</w:t>
      </w:r>
      <w:r w:rsidR="000661CB">
        <w:rPr>
          <w:b/>
          <w:bCs/>
          <w:sz w:val="23"/>
          <w:szCs w:val="23"/>
        </w:rPr>
        <w:t>aň za užívania</w:t>
      </w:r>
      <w:r>
        <w:rPr>
          <w:b/>
          <w:bCs/>
          <w:sz w:val="23"/>
          <w:szCs w:val="23"/>
        </w:rPr>
        <w:t xml:space="preserve"> </w:t>
      </w:r>
      <w:r w:rsidR="000661CB">
        <w:rPr>
          <w:b/>
          <w:bCs/>
          <w:sz w:val="23"/>
          <w:szCs w:val="23"/>
        </w:rPr>
        <w:t>verejného</w:t>
      </w:r>
      <w:r>
        <w:rPr>
          <w:b/>
          <w:bCs/>
          <w:sz w:val="23"/>
          <w:szCs w:val="23"/>
        </w:rPr>
        <w:t xml:space="preserve"> </w:t>
      </w:r>
      <w:r w:rsidR="000661CB">
        <w:rPr>
          <w:b/>
          <w:bCs/>
          <w:sz w:val="23"/>
          <w:szCs w:val="23"/>
        </w:rPr>
        <w:t>priestranstva</w:t>
      </w:r>
    </w:p>
    <w:p w14:paraId="6041B117" w14:textId="77777777" w:rsidR="002F6ED9" w:rsidRDefault="002F6ED9" w:rsidP="002F6ED9">
      <w:pPr>
        <w:pStyle w:val="Default"/>
        <w:jc w:val="center"/>
        <w:rPr>
          <w:sz w:val="23"/>
          <w:szCs w:val="23"/>
        </w:rPr>
      </w:pPr>
    </w:p>
    <w:p w14:paraId="5333972C" w14:textId="77777777" w:rsidR="00465665" w:rsidRDefault="00465665" w:rsidP="002F6ED9">
      <w:pPr>
        <w:pStyle w:val="Default"/>
        <w:jc w:val="center"/>
        <w:rPr>
          <w:sz w:val="23"/>
          <w:szCs w:val="23"/>
        </w:rPr>
      </w:pPr>
    </w:p>
    <w:p w14:paraId="7D3B4853" w14:textId="77777777" w:rsidR="002F6ED9" w:rsidRDefault="002F6ED9" w:rsidP="002F6ED9">
      <w:pPr>
        <w:pStyle w:val="Default"/>
        <w:spacing w:after="41"/>
        <w:jc w:val="both"/>
        <w:rPr>
          <w:sz w:val="23"/>
          <w:szCs w:val="23"/>
        </w:rPr>
      </w:pPr>
      <w:r w:rsidRPr="001E6CAA">
        <w:rPr>
          <w:b/>
          <w:bCs/>
          <w:sz w:val="23"/>
          <w:szCs w:val="23"/>
        </w:rPr>
        <w:t>(1)</w:t>
      </w:r>
      <w:r>
        <w:rPr>
          <w:sz w:val="23"/>
          <w:szCs w:val="23"/>
        </w:rPr>
        <w:t xml:space="preserve"> Predmetom dane za užívanie verejného priestranstva je osobitné užívanie verejného priestranstva. Verejným priestranstvom na účely tohto VZN sú verejnosti prístupné pozemky vo vlastníctve obce Ostrov, ktorými sa rozumejú nasledovné miesta:</w:t>
      </w:r>
    </w:p>
    <w:p w14:paraId="66529415" w14:textId="77777777" w:rsidR="002F6ED9" w:rsidRDefault="002F6ED9" w:rsidP="002F6ED9">
      <w:pPr>
        <w:pStyle w:val="Default"/>
        <w:spacing w:after="41"/>
        <w:jc w:val="both"/>
        <w:rPr>
          <w:sz w:val="23"/>
          <w:szCs w:val="23"/>
        </w:rPr>
      </w:pPr>
      <w:r>
        <w:rPr>
          <w:sz w:val="23"/>
          <w:szCs w:val="23"/>
        </w:rPr>
        <w:t>a) všetky vedľajšie (miestne) cestné komunikácie v celej svojej dĺžke a v šírke od krajnice po krajnicu,</w:t>
      </w:r>
    </w:p>
    <w:p w14:paraId="0907D441" w14:textId="77777777" w:rsidR="002F6ED9" w:rsidRDefault="002F6ED9" w:rsidP="002F6ED9">
      <w:pPr>
        <w:pStyle w:val="Default"/>
        <w:spacing w:after="41"/>
        <w:jc w:val="both"/>
        <w:rPr>
          <w:sz w:val="23"/>
          <w:szCs w:val="23"/>
        </w:rPr>
      </w:pPr>
      <w:r>
        <w:rPr>
          <w:sz w:val="23"/>
          <w:szCs w:val="23"/>
        </w:rPr>
        <w:t>b) vybudovaný chodník, príp. aj upravená plocha pre chodenie obyvateľov na celom území Obce Ostrov,</w:t>
      </w:r>
    </w:p>
    <w:p w14:paraId="0C66874D" w14:textId="77777777" w:rsidR="002F6ED9" w:rsidRDefault="002F6ED9" w:rsidP="002F6ED9">
      <w:pPr>
        <w:pStyle w:val="Default"/>
        <w:spacing w:after="41"/>
        <w:jc w:val="both"/>
        <w:rPr>
          <w:sz w:val="23"/>
          <w:szCs w:val="23"/>
        </w:rPr>
      </w:pPr>
      <w:r>
        <w:rPr>
          <w:sz w:val="23"/>
          <w:szCs w:val="23"/>
        </w:rPr>
        <w:t>c) voľné nezastavan</w:t>
      </w:r>
      <w:r w:rsidR="00F37E73">
        <w:rPr>
          <w:sz w:val="23"/>
          <w:szCs w:val="23"/>
        </w:rPr>
        <w:t>é</w:t>
      </w:r>
      <w:r>
        <w:rPr>
          <w:sz w:val="23"/>
          <w:szCs w:val="23"/>
        </w:rPr>
        <w:t xml:space="preserve"> priestranstvo vo vlastníctve alebo správe obce Ostrov.</w:t>
      </w:r>
    </w:p>
    <w:p w14:paraId="5461459A" w14:textId="77777777" w:rsidR="002F6ED9" w:rsidRDefault="002F6ED9" w:rsidP="002F6ED9">
      <w:pPr>
        <w:pStyle w:val="Default"/>
        <w:rPr>
          <w:sz w:val="23"/>
          <w:szCs w:val="23"/>
        </w:rPr>
      </w:pPr>
    </w:p>
    <w:p w14:paraId="32B7FA5D" w14:textId="77777777" w:rsidR="002F6ED9" w:rsidRDefault="002F6ED9" w:rsidP="002F6ED9">
      <w:pPr>
        <w:pStyle w:val="Default"/>
        <w:jc w:val="both"/>
        <w:rPr>
          <w:sz w:val="23"/>
          <w:szCs w:val="23"/>
        </w:rPr>
      </w:pPr>
      <w:r w:rsidRPr="001E6CAA">
        <w:rPr>
          <w:b/>
          <w:bCs/>
          <w:sz w:val="23"/>
          <w:szCs w:val="23"/>
        </w:rPr>
        <w:t>(2)</w:t>
      </w:r>
      <w:r>
        <w:rPr>
          <w:sz w:val="23"/>
          <w:szCs w:val="23"/>
        </w:rPr>
        <w:t xml:space="preserve"> Osobitným užívaním verejného priestranstva sa podľa tohto VZN rozumie umiestnenie stavebného zariadenia, zariadenia slúžiaceho na poskytovanie služieb, predajného zariadenia, zariadenia cirkusu, lunaparku a iných atrakcií, umiestnenie skládky, informačných, propagačných a reklamných zariadení a trvalé parkovanie vozidla mimo stráženého parkoviska. </w:t>
      </w:r>
    </w:p>
    <w:p w14:paraId="570C9E52" w14:textId="77777777" w:rsidR="002F6ED9" w:rsidRDefault="002F6ED9" w:rsidP="002F6ED9">
      <w:pPr>
        <w:pStyle w:val="Default"/>
        <w:jc w:val="both"/>
        <w:rPr>
          <w:sz w:val="23"/>
          <w:szCs w:val="23"/>
        </w:rPr>
      </w:pPr>
    </w:p>
    <w:p w14:paraId="1A229625" w14:textId="77777777" w:rsidR="002F6ED9" w:rsidRDefault="002F6ED9" w:rsidP="002F6ED9">
      <w:pPr>
        <w:pStyle w:val="Default"/>
        <w:jc w:val="both"/>
        <w:rPr>
          <w:sz w:val="23"/>
          <w:szCs w:val="23"/>
        </w:rPr>
      </w:pPr>
      <w:r w:rsidRPr="001E6CAA">
        <w:rPr>
          <w:b/>
          <w:bCs/>
          <w:sz w:val="23"/>
          <w:szCs w:val="23"/>
        </w:rPr>
        <w:t>(3)</w:t>
      </w:r>
      <w:r>
        <w:rPr>
          <w:sz w:val="23"/>
          <w:szCs w:val="23"/>
        </w:rPr>
        <w:t xml:space="preserve"> Základom dane za užívanie verejného priestranstva je výmera užívaného verejného priestranstva v m2.</w:t>
      </w:r>
    </w:p>
    <w:p w14:paraId="3BE6C190" w14:textId="77777777" w:rsidR="002F6ED9" w:rsidRDefault="002F6ED9" w:rsidP="002F6ED9">
      <w:pPr>
        <w:pStyle w:val="Default"/>
        <w:jc w:val="both"/>
        <w:rPr>
          <w:sz w:val="23"/>
          <w:szCs w:val="23"/>
        </w:rPr>
      </w:pPr>
    </w:p>
    <w:p w14:paraId="1E9C8D07" w14:textId="77777777" w:rsidR="00E2341C" w:rsidRDefault="00E2341C" w:rsidP="002F6ED9">
      <w:pPr>
        <w:pStyle w:val="Default"/>
        <w:jc w:val="both"/>
        <w:rPr>
          <w:sz w:val="23"/>
          <w:szCs w:val="23"/>
        </w:rPr>
      </w:pPr>
      <w:r w:rsidRPr="00E2341C">
        <w:rPr>
          <w:b/>
          <w:bCs/>
          <w:sz w:val="23"/>
          <w:szCs w:val="23"/>
        </w:rPr>
        <w:t>(4)</w:t>
      </w:r>
      <w:r>
        <w:rPr>
          <w:sz w:val="23"/>
          <w:szCs w:val="23"/>
        </w:rPr>
        <w:t xml:space="preserve"> Daňovníkom je fyzická osoba ale</w:t>
      </w:r>
      <w:r w:rsidR="00F37E73">
        <w:rPr>
          <w:sz w:val="23"/>
          <w:szCs w:val="23"/>
        </w:rPr>
        <w:t>bo</w:t>
      </w:r>
      <w:r>
        <w:rPr>
          <w:sz w:val="23"/>
          <w:szCs w:val="23"/>
        </w:rPr>
        <w:t xml:space="preserve"> právnická osoba, ktorá verejné priestranstvo užíva.</w:t>
      </w:r>
    </w:p>
    <w:p w14:paraId="76DB059B" w14:textId="77777777" w:rsidR="00E2341C" w:rsidRDefault="00E2341C" w:rsidP="002F6ED9">
      <w:pPr>
        <w:pStyle w:val="Default"/>
        <w:jc w:val="both"/>
        <w:rPr>
          <w:sz w:val="23"/>
          <w:szCs w:val="23"/>
        </w:rPr>
      </w:pPr>
    </w:p>
    <w:p w14:paraId="4B72F0C3" w14:textId="77777777" w:rsidR="00E2341C" w:rsidRDefault="002F6ED9" w:rsidP="002A1E13">
      <w:pPr>
        <w:pStyle w:val="Default"/>
        <w:jc w:val="both"/>
        <w:rPr>
          <w:sz w:val="22"/>
          <w:szCs w:val="22"/>
        </w:rPr>
      </w:pPr>
      <w:r>
        <w:rPr>
          <w:b/>
          <w:bCs/>
          <w:sz w:val="22"/>
          <w:szCs w:val="22"/>
        </w:rPr>
        <w:t>(</w:t>
      </w:r>
      <w:r w:rsidR="00E2341C">
        <w:rPr>
          <w:b/>
          <w:bCs/>
          <w:sz w:val="22"/>
          <w:szCs w:val="22"/>
        </w:rPr>
        <w:t>5</w:t>
      </w:r>
      <w:r>
        <w:rPr>
          <w:b/>
          <w:bCs/>
          <w:sz w:val="22"/>
          <w:szCs w:val="22"/>
        </w:rPr>
        <w:t xml:space="preserve">)  </w:t>
      </w:r>
      <w:r w:rsidRPr="00657D88">
        <w:rPr>
          <w:sz w:val="22"/>
          <w:szCs w:val="22"/>
        </w:rPr>
        <w:t>Sadzba dane za užívanie verejného priestranstva za každý aj začatý m</w:t>
      </w:r>
      <w:r w:rsidRPr="00657D88">
        <w:rPr>
          <w:sz w:val="16"/>
          <w:szCs w:val="16"/>
        </w:rPr>
        <w:t xml:space="preserve">2 </w:t>
      </w:r>
      <w:r w:rsidRPr="00657D88">
        <w:rPr>
          <w:sz w:val="22"/>
          <w:szCs w:val="22"/>
        </w:rPr>
        <w:t xml:space="preserve">a za každý aj začatý deň </w:t>
      </w:r>
      <w:r w:rsidR="00E2341C">
        <w:rPr>
          <w:sz w:val="22"/>
          <w:szCs w:val="22"/>
        </w:rPr>
        <w:t>užívania.</w:t>
      </w:r>
    </w:p>
    <w:p w14:paraId="138B4095" w14:textId="77777777" w:rsidR="00E2341C" w:rsidRDefault="00E2341C" w:rsidP="002F6ED9">
      <w:pPr>
        <w:pStyle w:val="Default"/>
        <w:rPr>
          <w:sz w:val="22"/>
          <w:szCs w:val="22"/>
        </w:rPr>
      </w:pPr>
    </w:p>
    <w:p w14:paraId="60396281" w14:textId="77777777" w:rsidR="002F6ED9" w:rsidRPr="00E2341C" w:rsidRDefault="00E2341C" w:rsidP="002F6ED9">
      <w:pPr>
        <w:pStyle w:val="Default"/>
        <w:rPr>
          <w:b/>
          <w:bCs/>
          <w:sz w:val="22"/>
          <w:szCs w:val="22"/>
        </w:rPr>
      </w:pPr>
      <w:r w:rsidRPr="00E2341C">
        <w:rPr>
          <w:b/>
          <w:bCs/>
          <w:sz w:val="22"/>
          <w:szCs w:val="22"/>
        </w:rPr>
        <w:t>(6</w:t>
      </w:r>
      <w:r w:rsidR="002F6ED9" w:rsidRPr="00E2341C">
        <w:rPr>
          <w:b/>
          <w:bCs/>
          <w:sz w:val="22"/>
          <w:szCs w:val="22"/>
        </w:rPr>
        <w:t xml:space="preserve"> </w:t>
      </w:r>
      <w:r w:rsidRPr="00E2341C">
        <w:rPr>
          <w:b/>
          <w:bCs/>
          <w:sz w:val="22"/>
          <w:szCs w:val="22"/>
        </w:rPr>
        <w:t>) Sadzba dane za užívanie verejného priestranstva je:</w:t>
      </w:r>
    </w:p>
    <w:p w14:paraId="1484C88E" w14:textId="77777777" w:rsidR="002F6ED9" w:rsidRPr="00E2341C" w:rsidRDefault="002F6ED9" w:rsidP="002F6ED9">
      <w:pPr>
        <w:pStyle w:val="Default"/>
        <w:rPr>
          <w:b/>
          <w:bCs/>
          <w:sz w:val="22"/>
          <w:szCs w:val="22"/>
        </w:rPr>
      </w:pPr>
    </w:p>
    <w:p w14:paraId="450EB352" w14:textId="77777777" w:rsidR="00661342" w:rsidRDefault="002F6ED9" w:rsidP="002A1E13">
      <w:pPr>
        <w:pStyle w:val="Default"/>
        <w:rPr>
          <w:sz w:val="23"/>
          <w:szCs w:val="23"/>
        </w:rPr>
      </w:pPr>
      <w:r>
        <w:rPr>
          <w:sz w:val="23"/>
          <w:szCs w:val="23"/>
        </w:rPr>
        <w:t>a)</w:t>
      </w:r>
      <w:r w:rsidR="009D4DDB" w:rsidRPr="009D4DDB">
        <w:rPr>
          <w:b/>
          <w:sz w:val="23"/>
          <w:szCs w:val="23"/>
        </w:rPr>
        <w:t xml:space="preserve"> 0,30</w:t>
      </w:r>
      <w:r w:rsidRPr="009D4DDB">
        <w:rPr>
          <w:b/>
          <w:bCs/>
          <w:sz w:val="22"/>
          <w:szCs w:val="22"/>
        </w:rPr>
        <w:t xml:space="preserve"> </w:t>
      </w:r>
      <w:r w:rsidRPr="009D4DDB">
        <w:rPr>
          <w:b/>
          <w:sz w:val="23"/>
          <w:szCs w:val="23"/>
        </w:rPr>
        <w:t>€</w:t>
      </w:r>
      <w:r>
        <w:rPr>
          <w:sz w:val="23"/>
          <w:szCs w:val="23"/>
        </w:rPr>
        <w:t xml:space="preserve"> za umiestnenie stavebných zariadení všetkého druhu, stavieb inžinierskych sietí </w:t>
      </w:r>
    </w:p>
    <w:p w14:paraId="6002326B" w14:textId="77777777" w:rsidR="002F6ED9" w:rsidRDefault="002F6ED9" w:rsidP="002A1E13">
      <w:pPr>
        <w:pStyle w:val="Default"/>
        <w:rPr>
          <w:sz w:val="23"/>
          <w:szCs w:val="23"/>
        </w:rPr>
      </w:pPr>
      <w:r>
        <w:rPr>
          <w:sz w:val="23"/>
          <w:szCs w:val="23"/>
        </w:rPr>
        <w:t xml:space="preserve">a rôznych skládok materiálov, </w:t>
      </w:r>
    </w:p>
    <w:p w14:paraId="4F5526B6" w14:textId="77777777" w:rsidR="002F6ED9" w:rsidRDefault="002F6ED9" w:rsidP="002F6ED9">
      <w:pPr>
        <w:pStyle w:val="Default"/>
        <w:jc w:val="both"/>
        <w:rPr>
          <w:sz w:val="23"/>
          <w:szCs w:val="23"/>
        </w:rPr>
      </w:pPr>
      <w:r>
        <w:rPr>
          <w:sz w:val="23"/>
          <w:szCs w:val="23"/>
        </w:rPr>
        <w:t>b)</w:t>
      </w:r>
      <w:r w:rsidR="009D4DDB">
        <w:rPr>
          <w:sz w:val="23"/>
          <w:szCs w:val="23"/>
        </w:rPr>
        <w:t xml:space="preserve"> </w:t>
      </w:r>
      <w:r w:rsidR="009D4DDB" w:rsidRPr="009D4DDB">
        <w:rPr>
          <w:b/>
          <w:sz w:val="23"/>
          <w:szCs w:val="23"/>
        </w:rPr>
        <w:t>1,00</w:t>
      </w:r>
      <w:r w:rsidRPr="009D4DDB">
        <w:rPr>
          <w:b/>
          <w:bCs/>
          <w:sz w:val="22"/>
          <w:szCs w:val="22"/>
        </w:rPr>
        <w:t xml:space="preserve"> </w:t>
      </w:r>
      <w:r w:rsidRPr="009D4DDB">
        <w:rPr>
          <w:b/>
          <w:sz w:val="23"/>
          <w:szCs w:val="23"/>
        </w:rPr>
        <w:t>€</w:t>
      </w:r>
      <w:r>
        <w:rPr>
          <w:sz w:val="23"/>
          <w:szCs w:val="23"/>
        </w:rPr>
        <w:t xml:space="preserve"> za umiestnenie zariadenia slúžiaceho na poskytovanie služieb, predajné zariadenia (bufety, stánky, ambulantný predaj z auta), </w:t>
      </w:r>
    </w:p>
    <w:p w14:paraId="10BAE6EB" w14:textId="77777777" w:rsidR="002F6ED9" w:rsidRPr="00F02610" w:rsidRDefault="002F6ED9" w:rsidP="002F6ED9">
      <w:pPr>
        <w:pStyle w:val="Default"/>
        <w:jc w:val="both"/>
        <w:rPr>
          <w:sz w:val="22"/>
          <w:szCs w:val="22"/>
        </w:rPr>
      </w:pPr>
      <w:r w:rsidRPr="00F02610">
        <w:rPr>
          <w:sz w:val="22"/>
          <w:szCs w:val="22"/>
        </w:rPr>
        <w:t xml:space="preserve">c) </w:t>
      </w:r>
      <w:r w:rsidRPr="00F02610">
        <w:rPr>
          <w:b/>
          <w:bCs/>
          <w:sz w:val="22"/>
          <w:szCs w:val="22"/>
        </w:rPr>
        <w:t>10,00 € / deň</w:t>
      </w:r>
      <w:r w:rsidRPr="00F02610">
        <w:rPr>
          <w:sz w:val="22"/>
          <w:szCs w:val="22"/>
        </w:rPr>
        <w:t xml:space="preserve">  za umiestnenie lunaparku, strelníc a iných atrakcií, </w:t>
      </w:r>
    </w:p>
    <w:p w14:paraId="6D396DD4" w14:textId="77777777" w:rsidR="002F6ED9" w:rsidRPr="00FE23B6" w:rsidRDefault="002F6ED9" w:rsidP="002A1E13">
      <w:pPr>
        <w:pStyle w:val="Default"/>
        <w:jc w:val="both"/>
        <w:rPr>
          <w:sz w:val="23"/>
          <w:szCs w:val="23"/>
        </w:rPr>
      </w:pPr>
      <w:r w:rsidRPr="00FE23B6">
        <w:rPr>
          <w:sz w:val="23"/>
          <w:szCs w:val="23"/>
        </w:rPr>
        <w:t>d) za umiestnenie prenosných informačných, propagačných a reklamných zariadení (pútačov)</w:t>
      </w:r>
    </w:p>
    <w:p w14:paraId="4F376184" w14:textId="77777777" w:rsidR="002F6ED9" w:rsidRPr="00FE23B6" w:rsidRDefault="002F6ED9" w:rsidP="002A1E13">
      <w:pPr>
        <w:pStyle w:val="Default"/>
        <w:jc w:val="both"/>
        <w:rPr>
          <w:sz w:val="23"/>
          <w:szCs w:val="23"/>
        </w:rPr>
      </w:pPr>
      <w:r w:rsidRPr="00FE23B6">
        <w:rPr>
          <w:sz w:val="23"/>
          <w:szCs w:val="23"/>
        </w:rPr>
        <w:t xml:space="preserve">do  1 m2 zabratej plochy je daň stanovená paušálne vo výške </w:t>
      </w:r>
      <w:r w:rsidRPr="00FE23B6">
        <w:rPr>
          <w:b/>
          <w:bCs/>
          <w:sz w:val="23"/>
          <w:szCs w:val="23"/>
        </w:rPr>
        <w:t>5,00 € / ks</w:t>
      </w:r>
      <w:r w:rsidRPr="00FE23B6">
        <w:rPr>
          <w:sz w:val="23"/>
          <w:szCs w:val="23"/>
        </w:rPr>
        <w:t xml:space="preserve"> ročne bez ohľadu na dobu umiestnenia,</w:t>
      </w:r>
    </w:p>
    <w:p w14:paraId="1AA4D667" w14:textId="77777777" w:rsidR="002F6ED9" w:rsidRDefault="002F6ED9" w:rsidP="002F6ED9">
      <w:pPr>
        <w:pStyle w:val="Default"/>
        <w:jc w:val="both"/>
        <w:rPr>
          <w:sz w:val="23"/>
          <w:szCs w:val="23"/>
        </w:rPr>
      </w:pPr>
      <w:r>
        <w:rPr>
          <w:sz w:val="23"/>
          <w:szCs w:val="23"/>
        </w:rPr>
        <w:t xml:space="preserve">e) sadzba dane za iný záber verejného priestranstva, ktorý nie je možné zdaniť podľa </w:t>
      </w:r>
      <w:proofErr w:type="spellStart"/>
      <w:r>
        <w:rPr>
          <w:sz w:val="23"/>
          <w:szCs w:val="23"/>
        </w:rPr>
        <w:t>odst</w:t>
      </w:r>
      <w:proofErr w:type="spellEnd"/>
      <w:r>
        <w:rPr>
          <w:sz w:val="23"/>
          <w:szCs w:val="23"/>
        </w:rPr>
        <w:t>.</w:t>
      </w:r>
      <w:r w:rsidR="00E2341C">
        <w:rPr>
          <w:sz w:val="23"/>
          <w:szCs w:val="23"/>
        </w:rPr>
        <w:t xml:space="preserve"> 5</w:t>
      </w:r>
      <w:r>
        <w:rPr>
          <w:sz w:val="23"/>
          <w:szCs w:val="23"/>
        </w:rPr>
        <w:t xml:space="preserve"> je </w:t>
      </w:r>
      <w:r w:rsidRPr="00FE23B6">
        <w:rPr>
          <w:b/>
          <w:bCs/>
          <w:sz w:val="23"/>
          <w:szCs w:val="23"/>
        </w:rPr>
        <w:t>0,20 € / m2</w:t>
      </w:r>
      <w:r>
        <w:rPr>
          <w:sz w:val="23"/>
          <w:szCs w:val="23"/>
        </w:rPr>
        <w:t xml:space="preserve"> a</w:t>
      </w:r>
      <w:r w:rsidR="00E2341C">
        <w:rPr>
          <w:sz w:val="23"/>
          <w:szCs w:val="23"/>
        </w:rPr>
        <w:t> </w:t>
      </w:r>
      <w:r>
        <w:rPr>
          <w:sz w:val="23"/>
          <w:szCs w:val="23"/>
        </w:rPr>
        <w:t>deň</w:t>
      </w:r>
      <w:r w:rsidR="00E2341C">
        <w:rPr>
          <w:sz w:val="23"/>
          <w:szCs w:val="23"/>
        </w:rPr>
        <w:t xml:space="preserve"> .</w:t>
      </w:r>
    </w:p>
    <w:p w14:paraId="40C1F1E7" w14:textId="77777777" w:rsidR="00E2341C" w:rsidRDefault="00E2341C" w:rsidP="002F6ED9">
      <w:pPr>
        <w:pStyle w:val="Default"/>
        <w:jc w:val="both"/>
        <w:rPr>
          <w:sz w:val="23"/>
          <w:szCs w:val="23"/>
        </w:rPr>
      </w:pPr>
    </w:p>
    <w:p w14:paraId="6B6A0581" w14:textId="77777777" w:rsidR="00E2341C" w:rsidRDefault="00E2341C" w:rsidP="002F6ED9">
      <w:pPr>
        <w:pStyle w:val="Default"/>
        <w:jc w:val="both"/>
        <w:rPr>
          <w:sz w:val="23"/>
          <w:szCs w:val="23"/>
        </w:rPr>
      </w:pPr>
      <w:r w:rsidRPr="009B3808">
        <w:rPr>
          <w:b/>
          <w:bCs/>
          <w:sz w:val="23"/>
          <w:szCs w:val="23"/>
        </w:rPr>
        <w:t>(7)</w:t>
      </w:r>
      <w:r>
        <w:rPr>
          <w:sz w:val="23"/>
          <w:szCs w:val="23"/>
        </w:rPr>
        <w:t xml:space="preserve"> Daňová povinnosť vzniká dňom začatia osobitného užívania verejného priestranstva a zaniká dňom skončenia osobitného užívania verejného priestranstva.</w:t>
      </w:r>
    </w:p>
    <w:p w14:paraId="5D6216DB" w14:textId="77777777" w:rsidR="00E2341C" w:rsidRDefault="00E2341C" w:rsidP="002F6ED9">
      <w:pPr>
        <w:pStyle w:val="Default"/>
        <w:jc w:val="both"/>
        <w:rPr>
          <w:sz w:val="23"/>
          <w:szCs w:val="23"/>
        </w:rPr>
      </w:pPr>
    </w:p>
    <w:p w14:paraId="1713A61B" w14:textId="77204698" w:rsidR="00E2341C" w:rsidRDefault="00E2341C" w:rsidP="002F6ED9">
      <w:pPr>
        <w:pStyle w:val="Default"/>
        <w:jc w:val="both"/>
        <w:rPr>
          <w:sz w:val="23"/>
          <w:szCs w:val="23"/>
        </w:rPr>
      </w:pPr>
      <w:r w:rsidRPr="009B3808">
        <w:rPr>
          <w:b/>
          <w:bCs/>
          <w:sz w:val="23"/>
          <w:szCs w:val="23"/>
        </w:rPr>
        <w:t>(8)</w:t>
      </w:r>
      <w:r>
        <w:rPr>
          <w:sz w:val="23"/>
          <w:szCs w:val="23"/>
        </w:rPr>
        <w:t xml:space="preserve"> Vznik daňovej povinnosti daňovník oznámi písomne na Obecný úrad v Ostrove najneskôr v deň užívania verejného priestranstva. Oznámenie musí obsahovať najmä označenie daňovníka menom, priezviskom a adresou trvalého pobytu,</w:t>
      </w:r>
      <w:r w:rsidR="009C2D12">
        <w:rPr>
          <w:sz w:val="23"/>
          <w:szCs w:val="23"/>
        </w:rPr>
        <w:t xml:space="preserve"> </w:t>
      </w:r>
      <w:r>
        <w:rPr>
          <w:sz w:val="23"/>
          <w:szCs w:val="23"/>
        </w:rPr>
        <w:t>u PO názov PO, sídlo,</w:t>
      </w:r>
      <w:r w:rsidR="009B3808">
        <w:rPr>
          <w:sz w:val="23"/>
          <w:szCs w:val="23"/>
        </w:rPr>
        <w:t xml:space="preserve"> </w:t>
      </w:r>
      <w:r>
        <w:rPr>
          <w:sz w:val="23"/>
          <w:szCs w:val="23"/>
        </w:rPr>
        <w:t>IČO, zámer a výmeru osobitného užívania verejného priestranstva. Obec vyrubí daň platobným výmerom. Vyrubená daň je splatná do 15 dní odo dňa nadob</w:t>
      </w:r>
      <w:r w:rsidR="009B3808">
        <w:rPr>
          <w:sz w:val="23"/>
          <w:szCs w:val="23"/>
        </w:rPr>
        <w:t>udnutia právoplatnosti platobného výmeru.</w:t>
      </w:r>
      <w:r>
        <w:rPr>
          <w:sz w:val="23"/>
          <w:szCs w:val="23"/>
        </w:rPr>
        <w:t xml:space="preserve"> </w:t>
      </w:r>
    </w:p>
    <w:p w14:paraId="67D8056A" w14:textId="77777777" w:rsidR="009B3808" w:rsidRDefault="009B3808" w:rsidP="002F6ED9">
      <w:pPr>
        <w:pStyle w:val="Default"/>
        <w:jc w:val="both"/>
        <w:rPr>
          <w:sz w:val="23"/>
          <w:szCs w:val="23"/>
        </w:rPr>
      </w:pPr>
    </w:p>
    <w:p w14:paraId="6554A8C5" w14:textId="77777777" w:rsidR="009D4DDB" w:rsidRDefault="009D4DDB" w:rsidP="002F6ED9">
      <w:pPr>
        <w:pStyle w:val="Default"/>
        <w:jc w:val="both"/>
        <w:rPr>
          <w:b/>
          <w:bCs/>
          <w:sz w:val="23"/>
          <w:szCs w:val="23"/>
        </w:rPr>
      </w:pPr>
    </w:p>
    <w:p w14:paraId="7BDB71AB" w14:textId="77777777" w:rsidR="009B3808" w:rsidRDefault="009B3808" w:rsidP="002F6ED9">
      <w:pPr>
        <w:pStyle w:val="Default"/>
        <w:jc w:val="both"/>
        <w:rPr>
          <w:sz w:val="23"/>
          <w:szCs w:val="23"/>
        </w:rPr>
      </w:pPr>
      <w:r w:rsidRPr="009B3808">
        <w:rPr>
          <w:b/>
          <w:bCs/>
          <w:sz w:val="23"/>
          <w:szCs w:val="23"/>
        </w:rPr>
        <w:t>(9)</w:t>
      </w:r>
      <w:r>
        <w:rPr>
          <w:sz w:val="23"/>
          <w:szCs w:val="23"/>
        </w:rPr>
        <w:t xml:space="preserve"> Spôsoby platenia dane:</w:t>
      </w:r>
    </w:p>
    <w:p w14:paraId="2CA4A0BD" w14:textId="77777777" w:rsidR="009B3808" w:rsidRDefault="009B3808" w:rsidP="002F6ED9">
      <w:pPr>
        <w:pStyle w:val="Default"/>
        <w:jc w:val="both"/>
        <w:rPr>
          <w:sz w:val="23"/>
          <w:szCs w:val="23"/>
        </w:rPr>
      </w:pPr>
      <w:r>
        <w:rPr>
          <w:sz w:val="23"/>
          <w:szCs w:val="23"/>
        </w:rPr>
        <w:t>a) v hotovosti do pokladne Obecného úradu</w:t>
      </w:r>
    </w:p>
    <w:p w14:paraId="42B730A0" w14:textId="77777777" w:rsidR="009B3808" w:rsidRDefault="009B3808" w:rsidP="002F6ED9">
      <w:pPr>
        <w:pStyle w:val="Default"/>
        <w:jc w:val="both"/>
        <w:rPr>
          <w:sz w:val="23"/>
          <w:szCs w:val="23"/>
        </w:rPr>
      </w:pPr>
      <w:r>
        <w:rPr>
          <w:sz w:val="23"/>
          <w:szCs w:val="23"/>
        </w:rPr>
        <w:t>b) poštovou poukážkou</w:t>
      </w:r>
    </w:p>
    <w:p w14:paraId="08D14C49" w14:textId="77777777" w:rsidR="009B3808" w:rsidRPr="00FE23B6" w:rsidRDefault="009B3808" w:rsidP="002F6ED9">
      <w:pPr>
        <w:pStyle w:val="Default"/>
        <w:jc w:val="both"/>
        <w:rPr>
          <w:sz w:val="23"/>
          <w:szCs w:val="23"/>
        </w:rPr>
      </w:pPr>
      <w:r>
        <w:rPr>
          <w:sz w:val="23"/>
          <w:szCs w:val="23"/>
        </w:rPr>
        <w:t>c) bezhotovostným prevodom na účet Obce Ostrov</w:t>
      </w:r>
    </w:p>
    <w:p w14:paraId="60683E0C" w14:textId="77777777" w:rsidR="002F6ED9" w:rsidRPr="00F02610" w:rsidRDefault="002F6ED9" w:rsidP="002F6ED9">
      <w:pPr>
        <w:pStyle w:val="Default"/>
        <w:jc w:val="both"/>
        <w:rPr>
          <w:b/>
          <w:bCs/>
          <w:sz w:val="22"/>
          <w:szCs w:val="22"/>
        </w:rPr>
      </w:pPr>
      <w:r w:rsidRPr="00F02610">
        <w:rPr>
          <w:rFonts w:ascii="Arial" w:hAnsi="Arial" w:cs="Arial"/>
          <w:sz w:val="22"/>
          <w:szCs w:val="22"/>
        </w:rPr>
        <w:t xml:space="preserve"> </w:t>
      </w:r>
      <w:r w:rsidRPr="00F02610">
        <w:rPr>
          <w:sz w:val="22"/>
          <w:szCs w:val="22"/>
        </w:rPr>
        <w:t xml:space="preserve"> </w:t>
      </w:r>
    </w:p>
    <w:p w14:paraId="1A212EAC" w14:textId="77777777" w:rsidR="00F82F3D" w:rsidRDefault="009B3808" w:rsidP="00F82F3D">
      <w:pPr>
        <w:pStyle w:val="Default"/>
        <w:rPr>
          <w:sz w:val="23"/>
          <w:szCs w:val="23"/>
        </w:rPr>
      </w:pPr>
      <w:r>
        <w:rPr>
          <w:b/>
          <w:bCs/>
          <w:sz w:val="23"/>
          <w:szCs w:val="23"/>
        </w:rPr>
        <w:t>(10)</w:t>
      </w:r>
      <w:r w:rsidR="00F82F3D">
        <w:rPr>
          <w:b/>
          <w:bCs/>
          <w:sz w:val="23"/>
          <w:szCs w:val="23"/>
        </w:rPr>
        <w:t xml:space="preserve"> Od dane je oslobodená: </w:t>
      </w:r>
    </w:p>
    <w:p w14:paraId="06084DEF" w14:textId="77777777" w:rsidR="00F82F3D" w:rsidRDefault="00F82F3D" w:rsidP="009B3808">
      <w:pPr>
        <w:pStyle w:val="Default"/>
        <w:spacing w:after="41"/>
        <w:jc w:val="both"/>
        <w:rPr>
          <w:sz w:val="23"/>
          <w:szCs w:val="23"/>
        </w:rPr>
      </w:pPr>
      <w:r>
        <w:rPr>
          <w:sz w:val="23"/>
          <w:szCs w:val="23"/>
        </w:rPr>
        <w:t xml:space="preserve">a) kultúrna a športová akcia usporiadaná na verejnom priestranstve bez vstupného alebo akcia, ktorej celý výťažok je určený na charitatívne a verejnoprospešné účely, </w:t>
      </w:r>
    </w:p>
    <w:p w14:paraId="07A28E50" w14:textId="77777777" w:rsidR="00F82F3D" w:rsidRDefault="00F82F3D" w:rsidP="009B3808">
      <w:pPr>
        <w:pStyle w:val="Default"/>
        <w:spacing w:after="41"/>
        <w:jc w:val="both"/>
        <w:rPr>
          <w:sz w:val="23"/>
          <w:szCs w:val="23"/>
        </w:rPr>
      </w:pPr>
      <w:r>
        <w:rPr>
          <w:sz w:val="23"/>
          <w:szCs w:val="23"/>
        </w:rPr>
        <w:t xml:space="preserve">b) umiestnenie zariadenia na poskytovanie služieb občanom bezodplatne (napr. meranie tlaku krvi a pod.), </w:t>
      </w:r>
    </w:p>
    <w:p w14:paraId="023A474B" w14:textId="77777777" w:rsidR="00F82F3D" w:rsidRDefault="00F82F3D" w:rsidP="009B3808">
      <w:pPr>
        <w:pStyle w:val="Default"/>
        <w:spacing w:after="41"/>
        <w:jc w:val="both"/>
        <w:rPr>
          <w:sz w:val="23"/>
          <w:szCs w:val="23"/>
        </w:rPr>
      </w:pPr>
      <w:r>
        <w:rPr>
          <w:sz w:val="23"/>
          <w:szCs w:val="23"/>
        </w:rPr>
        <w:t xml:space="preserve">c) umiestnenie reklamných zariadení oznamujúcich kultúrne a športové podujatia, </w:t>
      </w:r>
    </w:p>
    <w:p w14:paraId="10CDAC84" w14:textId="77777777" w:rsidR="00F82F3D" w:rsidRDefault="00F82F3D" w:rsidP="009B3808">
      <w:pPr>
        <w:pStyle w:val="Default"/>
        <w:jc w:val="both"/>
        <w:rPr>
          <w:sz w:val="23"/>
          <w:szCs w:val="23"/>
        </w:rPr>
      </w:pPr>
      <w:r w:rsidRPr="009D4DDB">
        <w:rPr>
          <w:sz w:val="23"/>
          <w:szCs w:val="23"/>
        </w:rPr>
        <w:t xml:space="preserve">d) predaj drobných vlastnoručne vyrobených predmetov remeselného charakteru na podujatí organizovanom </w:t>
      </w:r>
      <w:r w:rsidR="009B3808" w:rsidRPr="009D4DDB">
        <w:rPr>
          <w:sz w:val="23"/>
          <w:szCs w:val="23"/>
        </w:rPr>
        <w:t>obcou.</w:t>
      </w:r>
    </w:p>
    <w:p w14:paraId="3D5FF423" w14:textId="77777777" w:rsidR="00F82F3D" w:rsidRDefault="00F82F3D" w:rsidP="009B3808">
      <w:pPr>
        <w:pStyle w:val="Default"/>
        <w:jc w:val="both"/>
        <w:rPr>
          <w:sz w:val="23"/>
          <w:szCs w:val="23"/>
        </w:rPr>
      </w:pPr>
    </w:p>
    <w:p w14:paraId="2525A554" w14:textId="77777777" w:rsidR="008C3D76" w:rsidRDefault="008C3D76" w:rsidP="00106096">
      <w:pPr>
        <w:pStyle w:val="Default"/>
        <w:jc w:val="center"/>
        <w:rPr>
          <w:b/>
          <w:bCs/>
          <w:sz w:val="22"/>
          <w:szCs w:val="22"/>
        </w:rPr>
      </w:pPr>
    </w:p>
    <w:p w14:paraId="30444D5A" w14:textId="77777777" w:rsidR="008C3D76" w:rsidRDefault="008C3D76" w:rsidP="008C3D76">
      <w:pPr>
        <w:pStyle w:val="Default"/>
        <w:jc w:val="center"/>
        <w:rPr>
          <w:b/>
          <w:bCs/>
          <w:sz w:val="23"/>
          <w:szCs w:val="23"/>
        </w:rPr>
      </w:pPr>
      <w:bookmarkStart w:id="0" w:name="_Hlk24900211"/>
      <w:r>
        <w:rPr>
          <w:b/>
          <w:bCs/>
          <w:sz w:val="23"/>
          <w:szCs w:val="23"/>
        </w:rPr>
        <w:t>PIATA ČASŤ</w:t>
      </w:r>
    </w:p>
    <w:bookmarkEnd w:id="0"/>
    <w:p w14:paraId="47583443" w14:textId="77777777" w:rsidR="008C3D76" w:rsidRDefault="008C3D76" w:rsidP="00106096">
      <w:pPr>
        <w:pStyle w:val="Default"/>
        <w:jc w:val="center"/>
        <w:rPr>
          <w:b/>
          <w:bCs/>
          <w:sz w:val="22"/>
          <w:szCs w:val="22"/>
        </w:rPr>
      </w:pPr>
    </w:p>
    <w:p w14:paraId="1DD9BB85" w14:textId="77777777" w:rsidR="00F82F3D" w:rsidRDefault="00F82F3D" w:rsidP="00106096">
      <w:pPr>
        <w:pStyle w:val="Default"/>
        <w:jc w:val="center"/>
        <w:rPr>
          <w:b/>
          <w:bCs/>
          <w:sz w:val="22"/>
          <w:szCs w:val="22"/>
        </w:rPr>
      </w:pPr>
      <w:r>
        <w:rPr>
          <w:b/>
          <w:bCs/>
          <w:sz w:val="22"/>
          <w:szCs w:val="22"/>
        </w:rPr>
        <w:t xml:space="preserve">Článok </w:t>
      </w:r>
      <w:r w:rsidR="008C3D76">
        <w:rPr>
          <w:b/>
          <w:bCs/>
          <w:sz w:val="22"/>
          <w:szCs w:val="22"/>
        </w:rPr>
        <w:t>9</w:t>
      </w:r>
    </w:p>
    <w:p w14:paraId="44FB943D" w14:textId="77777777" w:rsidR="008C3D76" w:rsidRDefault="008C3D76" w:rsidP="00106096">
      <w:pPr>
        <w:pStyle w:val="Default"/>
        <w:jc w:val="center"/>
        <w:rPr>
          <w:b/>
          <w:bCs/>
          <w:sz w:val="22"/>
          <w:szCs w:val="22"/>
        </w:rPr>
      </w:pPr>
      <w:r>
        <w:rPr>
          <w:b/>
          <w:bCs/>
          <w:sz w:val="22"/>
          <w:szCs w:val="22"/>
        </w:rPr>
        <w:t>Miestny poplatok za komunálne odpady a drobné stavebné odpady</w:t>
      </w:r>
    </w:p>
    <w:p w14:paraId="0272C779" w14:textId="77777777" w:rsidR="00106096" w:rsidRDefault="00106096" w:rsidP="00106096">
      <w:pPr>
        <w:pStyle w:val="Default"/>
        <w:jc w:val="center"/>
        <w:rPr>
          <w:sz w:val="22"/>
          <w:szCs w:val="22"/>
        </w:rPr>
      </w:pPr>
    </w:p>
    <w:p w14:paraId="085B223C" w14:textId="77777777" w:rsidR="00106096" w:rsidRDefault="00106096" w:rsidP="00106096">
      <w:pPr>
        <w:pStyle w:val="Default"/>
        <w:jc w:val="center"/>
        <w:rPr>
          <w:sz w:val="23"/>
          <w:szCs w:val="23"/>
        </w:rPr>
      </w:pPr>
    </w:p>
    <w:p w14:paraId="2B3D10E5" w14:textId="77777777" w:rsidR="00F82F3D" w:rsidRDefault="008C3D76" w:rsidP="00F82F3D">
      <w:pPr>
        <w:pStyle w:val="Default"/>
        <w:rPr>
          <w:sz w:val="23"/>
          <w:szCs w:val="23"/>
        </w:rPr>
      </w:pPr>
      <w:r>
        <w:rPr>
          <w:b/>
          <w:bCs/>
          <w:sz w:val="23"/>
          <w:szCs w:val="23"/>
        </w:rPr>
        <w:t xml:space="preserve">(1) </w:t>
      </w:r>
      <w:r w:rsidRPr="008C3D76">
        <w:rPr>
          <w:sz w:val="23"/>
          <w:szCs w:val="23"/>
        </w:rPr>
        <w:t>Miestny poplatok za</w:t>
      </w:r>
      <w:r w:rsidR="00F82F3D" w:rsidRPr="008C3D76">
        <w:rPr>
          <w:sz w:val="23"/>
          <w:szCs w:val="23"/>
        </w:rPr>
        <w:t xml:space="preserve"> </w:t>
      </w:r>
      <w:r>
        <w:rPr>
          <w:sz w:val="23"/>
          <w:szCs w:val="23"/>
        </w:rPr>
        <w:t>komunálne odpady a drobné stavebné odpady ( ďalej len „poplatok“) sa platí za komunálne odpady okrem elektro</w:t>
      </w:r>
      <w:r w:rsidR="001E6CAA">
        <w:rPr>
          <w:sz w:val="23"/>
          <w:szCs w:val="23"/>
        </w:rPr>
        <w:t xml:space="preserve"> </w:t>
      </w:r>
      <w:r>
        <w:rPr>
          <w:sz w:val="23"/>
          <w:szCs w:val="23"/>
        </w:rPr>
        <w:t>odpadov a drobné stavebné odpady, ktoré vznikajú  na území obce.</w:t>
      </w:r>
      <w:r w:rsidR="00A45D01">
        <w:rPr>
          <w:sz w:val="23"/>
          <w:szCs w:val="23"/>
        </w:rPr>
        <w:t xml:space="preserve"> </w:t>
      </w:r>
    </w:p>
    <w:p w14:paraId="60BDFB65" w14:textId="77777777" w:rsidR="008C3D76" w:rsidRDefault="008C3D76" w:rsidP="00F82F3D">
      <w:pPr>
        <w:pStyle w:val="Default"/>
        <w:rPr>
          <w:sz w:val="23"/>
          <w:szCs w:val="23"/>
        </w:rPr>
      </w:pPr>
    </w:p>
    <w:p w14:paraId="736236F4" w14:textId="77777777" w:rsidR="008C3D76" w:rsidRDefault="008C3D76" w:rsidP="0078096E">
      <w:pPr>
        <w:pStyle w:val="Default"/>
        <w:jc w:val="both"/>
        <w:rPr>
          <w:sz w:val="23"/>
          <w:szCs w:val="23"/>
        </w:rPr>
      </w:pPr>
      <w:r w:rsidRPr="001E6CAA">
        <w:rPr>
          <w:b/>
          <w:bCs/>
          <w:sz w:val="23"/>
          <w:szCs w:val="23"/>
        </w:rPr>
        <w:t>(2)</w:t>
      </w:r>
      <w:r>
        <w:rPr>
          <w:sz w:val="23"/>
          <w:szCs w:val="23"/>
        </w:rPr>
        <w:t xml:space="preserve"> Poplatok platí poplatník, ktorým je:</w:t>
      </w:r>
    </w:p>
    <w:p w14:paraId="19E32E52" w14:textId="77777777" w:rsidR="008C3D76" w:rsidRDefault="008C3D76" w:rsidP="0078096E">
      <w:pPr>
        <w:pStyle w:val="Default"/>
        <w:jc w:val="both"/>
        <w:rPr>
          <w:sz w:val="23"/>
          <w:szCs w:val="23"/>
        </w:rPr>
      </w:pPr>
      <w:r>
        <w:rPr>
          <w:sz w:val="23"/>
          <w:szCs w:val="23"/>
        </w:rPr>
        <w:t>a) fyzická osoba, ktorá má v obci trvalý pobyt alebo prechodný pobyt alebo ktorá je na území obce oprávnená užívať byt, nebytový priestor, pozemnú stavbu alebo jej časť</w:t>
      </w:r>
      <w:r w:rsidR="0078096E">
        <w:rPr>
          <w:sz w:val="23"/>
          <w:szCs w:val="23"/>
        </w:rPr>
        <w:t>, alebo objekt, ktorý nie je stavbou,</w:t>
      </w:r>
    </w:p>
    <w:p w14:paraId="3B74C70C" w14:textId="77777777" w:rsidR="0078096E" w:rsidRDefault="0078096E" w:rsidP="0078096E">
      <w:pPr>
        <w:pStyle w:val="Default"/>
        <w:jc w:val="both"/>
        <w:rPr>
          <w:sz w:val="23"/>
          <w:szCs w:val="23"/>
        </w:rPr>
      </w:pPr>
      <w:r>
        <w:rPr>
          <w:sz w:val="23"/>
          <w:szCs w:val="23"/>
        </w:rPr>
        <w:t xml:space="preserve">b) </w:t>
      </w:r>
      <w:r w:rsidR="009B3808">
        <w:rPr>
          <w:sz w:val="23"/>
          <w:szCs w:val="23"/>
        </w:rPr>
        <w:t>p</w:t>
      </w:r>
      <w:r>
        <w:rPr>
          <w:sz w:val="23"/>
          <w:szCs w:val="23"/>
        </w:rPr>
        <w:t>rávnická osoba, ktorá je oprávnená užívať alebo užíva nehnuteľnosť nachádzajúcu sa na území obce na iný účel ako na podnikanie,</w:t>
      </w:r>
    </w:p>
    <w:p w14:paraId="0A04E73D" w14:textId="77777777" w:rsidR="009B3808" w:rsidRDefault="009B3808" w:rsidP="0078096E">
      <w:pPr>
        <w:pStyle w:val="Default"/>
        <w:jc w:val="both"/>
        <w:rPr>
          <w:sz w:val="23"/>
          <w:szCs w:val="23"/>
        </w:rPr>
      </w:pPr>
      <w:r>
        <w:rPr>
          <w:sz w:val="23"/>
          <w:szCs w:val="23"/>
        </w:rPr>
        <w:t xml:space="preserve">c) podnikateľ, ktorý je oprávnený užívať alebo užíva nehnuteľnosť </w:t>
      </w:r>
      <w:r w:rsidR="00384259">
        <w:rPr>
          <w:sz w:val="23"/>
          <w:szCs w:val="23"/>
        </w:rPr>
        <w:t>nachádzajúcu</w:t>
      </w:r>
      <w:r>
        <w:rPr>
          <w:sz w:val="23"/>
          <w:szCs w:val="23"/>
        </w:rPr>
        <w:t xml:space="preserve"> sa na území obce na účel </w:t>
      </w:r>
      <w:r w:rsidR="00384259">
        <w:rPr>
          <w:sz w:val="23"/>
          <w:szCs w:val="23"/>
        </w:rPr>
        <w:t>podnikania</w:t>
      </w:r>
      <w:r>
        <w:rPr>
          <w:sz w:val="23"/>
          <w:szCs w:val="23"/>
        </w:rPr>
        <w:t>.</w:t>
      </w:r>
    </w:p>
    <w:p w14:paraId="7927B465" w14:textId="77777777" w:rsidR="0078096E" w:rsidRDefault="0078096E" w:rsidP="0078096E">
      <w:pPr>
        <w:pStyle w:val="Default"/>
        <w:jc w:val="both"/>
        <w:rPr>
          <w:sz w:val="23"/>
          <w:szCs w:val="23"/>
        </w:rPr>
      </w:pPr>
    </w:p>
    <w:p w14:paraId="03409176" w14:textId="77777777" w:rsidR="0078096E" w:rsidRDefault="0078096E" w:rsidP="0078096E">
      <w:pPr>
        <w:pStyle w:val="Default"/>
        <w:jc w:val="both"/>
        <w:rPr>
          <w:sz w:val="23"/>
          <w:szCs w:val="23"/>
        </w:rPr>
      </w:pPr>
      <w:r w:rsidRPr="009B3808">
        <w:rPr>
          <w:b/>
          <w:bCs/>
          <w:sz w:val="23"/>
          <w:szCs w:val="23"/>
        </w:rPr>
        <w:t>(3)</w:t>
      </w:r>
      <w:r>
        <w:rPr>
          <w:sz w:val="23"/>
          <w:szCs w:val="23"/>
        </w:rPr>
        <w:t xml:space="preserve"> Ak má osoba podľa odseku 2 písm.</w:t>
      </w:r>
      <w:r w:rsidR="001E6CAA">
        <w:rPr>
          <w:sz w:val="23"/>
          <w:szCs w:val="23"/>
        </w:rPr>
        <w:t xml:space="preserve"> </w:t>
      </w:r>
      <w:r>
        <w:rPr>
          <w:sz w:val="23"/>
          <w:szCs w:val="23"/>
        </w:rPr>
        <w:t>a) tohto článku v obci trvalý pobyt alebo prechodný pobyt a súčasne je oprávnená užívať alebo užíva nehnuteľnosť na iný účel ako  na podnikanie, poplatok platí iba z dôvodu trvalého pobytu alebo prechodného pobytu.</w:t>
      </w:r>
    </w:p>
    <w:p w14:paraId="5F191EA0" w14:textId="77777777" w:rsidR="0078096E" w:rsidRPr="008C3D76" w:rsidRDefault="0078096E" w:rsidP="0078096E">
      <w:pPr>
        <w:pStyle w:val="Default"/>
        <w:jc w:val="both"/>
        <w:rPr>
          <w:sz w:val="23"/>
          <w:szCs w:val="23"/>
        </w:rPr>
      </w:pPr>
    </w:p>
    <w:p w14:paraId="61B8DA42" w14:textId="77777777" w:rsidR="0078096E" w:rsidRDefault="0078096E" w:rsidP="0078096E">
      <w:pPr>
        <w:pStyle w:val="Default"/>
        <w:spacing w:after="24"/>
        <w:jc w:val="both"/>
        <w:rPr>
          <w:sz w:val="23"/>
          <w:szCs w:val="23"/>
        </w:rPr>
      </w:pPr>
      <w:r w:rsidRPr="009B3808">
        <w:rPr>
          <w:b/>
          <w:bCs/>
          <w:sz w:val="23"/>
          <w:szCs w:val="23"/>
        </w:rPr>
        <w:t>(4)</w:t>
      </w:r>
      <w:r>
        <w:rPr>
          <w:sz w:val="23"/>
          <w:szCs w:val="23"/>
        </w:rPr>
        <w:t xml:space="preserve"> Poplatková povinnosť vzniká dňom, ktorým nastane skutočnosť uvedená v odseku 2 tohto článku,</w:t>
      </w:r>
    </w:p>
    <w:p w14:paraId="0B9A09AB" w14:textId="77777777" w:rsidR="0078096E" w:rsidRDefault="0078096E" w:rsidP="0078096E">
      <w:pPr>
        <w:pStyle w:val="Default"/>
        <w:spacing w:after="24"/>
        <w:jc w:val="both"/>
        <w:rPr>
          <w:sz w:val="23"/>
          <w:szCs w:val="23"/>
        </w:rPr>
      </w:pPr>
    </w:p>
    <w:p w14:paraId="2F71A9FB" w14:textId="77777777" w:rsidR="0078096E" w:rsidRDefault="0078096E" w:rsidP="0078096E">
      <w:pPr>
        <w:pStyle w:val="Default"/>
        <w:spacing w:after="24"/>
        <w:jc w:val="both"/>
        <w:rPr>
          <w:sz w:val="23"/>
          <w:szCs w:val="23"/>
        </w:rPr>
      </w:pPr>
      <w:r w:rsidRPr="009B3808">
        <w:rPr>
          <w:b/>
          <w:bCs/>
          <w:sz w:val="23"/>
          <w:szCs w:val="23"/>
        </w:rPr>
        <w:lastRenderedPageBreak/>
        <w:t>(5)</w:t>
      </w:r>
      <w:r>
        <w:rPr>
          <w:sz w:val="23"/>
          <w:szCs w:val="23"/>
        </w:rPr>
        <w:t xml:space="preserve"> Poplatník je povinný ohlásiť správcovi poplatku všetky skutočnosti, ktoré sú rozhodujúce pre vznik alebo zánik poplatkovej povinnosti a každú zmenu, ktorá je rozhodujúca pre správ</w:t>
      </w:r>
      <w:r w:rsidR="001E6CAA">
        <w:rPr>
          <w:sz w:val="23"/>
          <w:szCs w:val="23"/>
        </w:rPr>
        <w:t>ne určenie výšky poplatku najneskôr do 30 dní odo dňa. Keď táto skutočnosť nastala.</w:t>
      </w:r>
    </w:p>
    <w:p w14:paraId="3692D940" w14:textId="77777777" w:rsidR="0078096E" w:rsidRDefault="0078096E" w:rsidP="00F82F3D">
      <w:pPr>
        <w:pStyle w:val="Default"/>
        <w:spacing w:after="24"/>
        <w:rPr>
          <w:sz w:val="23"/>
          <w:szCs w:val="23"/>
        </w:rPr>
      </w:pPr>
    </w:p>
    <w:p w14:paraId="3AA548A3" w14:textId="77777777" w:rsidR="00F37E73" w:rsidRDefault="00F37E73" w:rsidP="00F82F3D">
      <w:pPr>
        <w:pStyle w:val="Default"/>
        <w:spacing w:after="24"/>
        <w:rPr>
          <w:sz w:val="23"/>
          <w:szCs w:val="23"/>
        </w:rPr>
      </w:pPr>
    </w:p>
    <w:p w14:paraId="48EA65F2" w14:textId="77777777" w:rsidR="001E6CAA" w:rsidRDefault="001E6CAA" w:rsidP="001E6CAA">
      <w:pPr>
        <w:pStyle w:val="Default"/>
        <w:jc w:val="center"/>
        <w:rPr>
          <w:b/>
          <w:bCs/>
          <w:sz w:val="22"/>
          <w:szCs w:val="22"/>
        </w:rPr>
      </w:pPr>
      <w:r>
        <w:rPr>
          <w:b/>
          <w:bCs/>
          <w:sz w:val="22"/>
          <w:szCs w:val="22"/>
        </w:rPr>
        <w:t>Článok 10</w:t>
      </w:r>
    </w:p>
    <w:p w14:paraId="6355D50C" w14:textId="77777777" w:rsidR="001E6CAA" w:rsidRDefault="001E6CAA" w:rsidP="001E6CAA">
      <w:pPr>
        <w:pStyle w:val="Default"/>
        <w:jc w:val="center"/>
        <w:rPr>
          <w:b/>
          <w:bCs/>
          <w:sz w:val="22"/>
          <w:szCs w:val="22"/>
        </w:rPr>
      </w:pPr>
      <w:r>
        <w:rPr>
          <w:b/>
          <w:bCs/>
          <w:sz w:val="22"/>
          <w:szCs w:val="22"/>
        </w:rPr>
        <w:t>Sadzba poplatku</w:t>
      </w:r>
    </w:p>
    <w:p w14:paraId="6EDB08EB" w14:textId="77777777" w:rsidR="0078096E" w:rsidRDefault="0078096E" w:rsidP="00F82F3D">
      <w:pPr>
        <w:pStyle w:val="Default"/>
        <w:spacing w:after="24"/>
        <w:rPr>
          <w:sz w:val="23"/>
          <w:szCs w:val="23"/>
        </w:rPr>
      </w:pPr>
    </w:p>
    <w:p w14:paraId="63F21E39" w14:textId="77777777" w:rsidR="0078096E" w:rsidRDefault="0078096E" w:rsidP="00F82F3D">
      <w:pPr>
        <w:pStyle w:val="Default"/>
        <w:spacing w:after="24"/>
        <w:rPr>
          <w:sz w:val="23"/>
          <w:szCs w:val="23"/>
        </w:rPr>
      </w:pPr>
    </w:p>
    <w:p w14:paraId="5A7E5E7A" w14:textId="29AF0CC3" w:rsidR="00F82F3D" w:rsidRDefault="001E6CAA" w:rsidP="00F82F3D">
      <w:pPr>
        <w:pStyle w:val="Default"/>
        <w:spacing w:after="24"/>
        <w:rPr>
          <w:sz w:val="23"/>
          <w:szCs w:val="23"/>
        </w:rPr>
      </w:pPr>
      <w:r w:rsidRPr="001E6CAA">
        <w:rPr>
          <w:b/>
          <w:bCs/>
          <w:sz w:val="23"/>
          <w:szCs w:val="23"/>
        </w:rPr>
        <w:t>(</w:t>
      </w:r>
      <w:r w:rsidR="00F82F3D" w:rsidRPr="001E6CAA">
        <w:rPr>
          <w:b/>
          <w:bCs/>
          <w:sz w:val="23"/>
          <w:szCs w:val="23"/>
        </w:rPr>
        <w:t>1</w:t>
      </w:r>
      <w:r w:rsidRPr="001E6CAA">
        <w:rPr>
          <w:b/>
          <w:bCs/>
          <w:sz w:val="23"/>
          <w:szCs w:val="23"/>
        </w:rPr>
        <w:t>)</w:t>
      </w:r>
      <w:r w:rsidR="00F82F3D">
        <w:rPr>
          <w:sz w:val="23"/>
          <w:szCs w:val="23"/>
        </w:rPr>
        <w:t xml:space="preserve"> Sadzba poplatku za komunálny odpad </w:t>
      </w:r>
      <w:r w:rsidR="00F82F3D" w:rsidRPr="009D4DDB">
        <w:rPr>
          <w:sz w:val="23"/>
          <w:szCs w:val="23"/>
        </w:rPr>
        <w:t xml:space="preserve">je </w:t>
      </w:r>
      <w:r w:rsidR="00D73B14">
        <w:rPr>
          <w:b/>
          <w:bCs/>
          <w:sz w:val="23"/>
          <w:szCs w:val="23"/>
        </w:rPr>
        <w:t>25</w:t>
      </w:r>
      <w:r w:rsidR="007A163E" w:rsidRPr="009C2D12">
        <w:rPr>
          <w:b/>
          <w:bCs/>
          <w:sz w:val="23"/>
          <w:szCs w:val="23"/>
        </w:rPr>
        <w:t>,00</w:t>
      </w:r>
      <w:r w:rsidR="00F82F3D" w:rsidRPr="009C2D12">
        <w:rPr>
          <w:b/>
          <w:bCs/>
          <w:sz w:val="23"/>
          <w:szCs w:val="23"/>
        </w:rPr>
        <w:t xml:space="preserve"> </w:t>
      </w:r>
      <w:r w:rsidR="00F82F3D" w:rsidRPr="009C2D12">
        <w:rPr>
          <w:rFonts w:ascii="Arial" w:hAnsi="Arial" w:cs="Arial"/>
          <w:b/>
          <w:bCs/>
          <w:sz w:val="23"/>
          <w:szCs w:val="23"/>
        </w:rPr>
        <w:t>€</w:t>
      </w:r>
      <w:r w:rsidR="00F82F3D">
        <w:rPr>
          <w:rFonts w:ascii="Arial" w:hAnsi="Arial" w:cs="Arial"/>
          <w:sz w:val="23"/>
          <w:szCs w:val="23"/>
        </w:rPr>
        <w:t xml:space="preserve"> </w:t>
      </w:r>
      <w:r w:rsidR="00F82F3D">
        <w:rPr>
          <w:sz w:val="23"/>
          <w:szCs w:val="23"/>
        </w:rPr>
        <w:t xml:space="preserve">za osobu a kalendárny </w:t>
      </w:r>
      <w:r w:rsidR="007A163E">
        <w:rPr>
          <w:sz w:val="23"/>
          <w:szCs w:val="23"/>
        </w:rPr>
        <w:t>rok</w:t>
      </w:r>
    </w:p>
    <w:p w14:paraId="3CFB4C22" w14:textId="77777777" w:rsidR="001E6CAA" w:rsidRDefault="001E6CAA" w:rsidP="00F82F3D">
      <w:pPr>
        <w:pStyle w:val="Default"/>
        <w:spacing w:after="24"/>
        <w:rPr>
          <w:sz w:val="23"/>
          <w:szCs w:val="23"/>
        </w:rPr>
      </w:pPr>
      <w:r w:rsidRPr="001E6CAA">
        <w:rPr>
          <w:b/>
          <w:bCs/>
          <w:sz w:val="23"/>
          <w:szCs w:val="23"/>
        </w:rPr>
        <w:t>(2)</w:t>
      </w:r>
      <w:r>
        <w:rPr>
          <w:sz w:val="23"/>
          <w:szCs w:val="23"/>
        </w:rPr>
        <w:t xml:space="preserve"> </w:t>
      </w:r>
      <w:r w:rsidR="001B1086">
        <w:rPr>
          <w:sz w:val="23"/>
          <w:szCs w:val="23"/>
        </w:rPr>
        <w:t>Obec</w:t>
      </w:r>
      <w:r w:rsidR="00F37E73">
        <w:rPr>
          <w:sz w:val="23"/>
          <w:szCs w:val="23"/>
        </w:rPr>
        <w:t xml:space="preserve"> </w:t>
      </w:r>
      <w:r w:rsidR="001B1086">
        <w:rPr>
          <w:sz w:val="23"/>
          <w:szCs w:val="23"/>
        </w:rPr>
        <w:t>určuje k</w:t>
      </w:r>
      <w:r>
        <w:rPr>
          <w:sz w:val="23"/>
          <w:szCs w:val="23"/>
        </w:rPr>
        <w:t>oeficient  1.</w:t>
      </w:r>
    </w:p>
    <w:p w14:paraId="0FA477B7" w14:textId="77777777" w:rsidR="00F37E73" w:rsidRDefault="00F37E73" w:rsidP="00F82F3D">
      <w:pPr>
        <w:pStyle w:val="Default"/>
        <w:spacing w:after="24"/>
        <w:rPr>
          <w:sz w:val="23"/>
          <w:szCs w:val="23"/>
        </w:rPr>
      </w:pPr>
    </w:p>
    <w:p w14:paraId="33916645" w14:textId="77777777" w:rsidR="00E023C7" w:rsidRDefault="00E023C7" w:rsidP="00E023C7">
      <w:pPr>
        <w:pStyle w:val="Default"/>
        <w:jc w:val="center"/>
        <w:rPr>
          <w:b/>
          <w:bCs/>
          <w:sz w:val="22"/>
          <w:szCs w:val="22"/>
        </w:rPr>
      </w:pPr>
      <w:r>
        <w:rPr>
          <w:b/>
          <w:bCs/>
          <w:sz w:val="22"/>
          <w:szCs w:val="22"/>
        </w:rPr>
        <w:t>Článok 11</w:t>
      </w:r>
    </w:p>
    <w:p w14:paraId="6C0D4725" w14:textId="77777777" w:rsidR="00E023C7" w:rsidRDefault="00E023C7" w:rsidP="00E023C7">
      <w:pPr>
        <w:pStyle w:val="Default"/>
        <w:jc w:val="center"/>
        <w:rPr>
          <w:b/>
          <w:bCs/>
          <w:sz w:val="22"/>
          <w:szCs w:val="22"/>
        </w:rPr>
      </w:pPr>
      <w:r>
        <w:rPr>
          <w:b/>
          <w:bCs/>
          <w:sz w:val="22"/>
          <w:szCs w:val="22"/>
        </w:rPr>
        <w:t>Vyrubenie poplatku a splatnosť poplatku</w:t>
      </w:r>
    </w:p>
    <w:p w14:paraId="546F4DBA" w14:textId="77777777" w:rsidR="00E023C7" w:rsidRDefault="00E023C7" w:rsidP="00E023C7">
      <w:pPr>
        <w:pStyle w:val="Default"/>
        <w:jc w:val="center"/>
        <w:rPr>
          <w:b/>
          <w:bCs/>
          <w:sz w:val="22"/>
          <w:szCs w:val="22"/>
        </w:rPr>
      </w:pPr>
    </w:p>
    <w:p w14:paraId="4D05B901" w14:textId="77777777" w:rsidR="000661CB" w:rsidRDefault="000661CB" w:rsidP="00F5274E">
      <w:pPr>
        <w:pStyle w:val="Default"/>
        <w:jc w:val="both"/>
        <w:rPr>
          <w:b/>
          <w:bCs/>
          <w:sz w:val="22"/>
          <w:szCs w:val="22"/>
        </w:rPr>
      </w:pPr>
    </w:p>
    <w:p w14:paraId="6F972C6F" w14:textId="77777777" w:rsidR="00E023C7" w:rsidRDefault="00E023C7" w:rsidP="00F5274E">
      <w:pPr>
        <w:pStyle w:val="Default"/>
        <w:jc w:val="both"/>
        <w:rPr>
          <w:sz w:val="22"/>
          <w:szCs w:val="22"/>
        </w:rPr>
      </w:pPr>
      <w:r>
        <w:rPr>
          <w:b/>
          <w:bCs/>
          <w:sz w:val="22"/>
          <w:szCs w:val="22"/>
        </w:rPr>
        <w:t>(1)</w:t>
      </w:r>
      <w:r>
        <w:rPr>
          <w:sz w:val="22"/>
          <w:szCs w:val="22"/>
        </w:rPr>
        <w:t xml:space="preserve"> Poplatok vyrubí obec platobným výmerom. Pri vyrubení poplatku vychádza správca poplatku z údajov evidencie ohlasovne, inak z údajov, ktoré sú mu známe v čase vydávania platobného výmeru.</w:t>
      </w:r>
    </w:p>
    <w:p w14:paraId="15908CB2" w14:textId="77777777" w:rsidR="00E023C7" w:rsidRDefault="00E023C7" w:rsidP="00E023C7">
      <w:pPr>
        <w:pStyle w:val="Default"/>
        <w:rPr>
          <w:sz w:val="22"/>
          <w:szCs w:val="22"/>
        </w:rPr>
      </w:pPr>
    </w:p>
    <w:p w14:paraId="65725191" w14:textId="77777777" w:rsidR="00E023C7" w:rsidRDefault="00E023C7" w:rsidP="00F5274E">
      <w:pPr>
        <w:pStyle w:val="Default"/>
        <w:jc w:val="both"/>
        <w:rPr>
          <w:sz w:val="22"/>
          <w:szCs w:val="22"/>
        </w:rPr>
      </w:pPr>
      <w:r w:rsidRPr="001B1086">
        <w:rPr>
          <w:b/>
          <w:bCs/>
          <w:sz w:val="22"/>
          <w:szCs w:val="22"/>
        </w:rPr>
        <w:t>(2)</w:t>
      </w:r>
      <w:r>
        <w:rPr>
          <w:sz w:val="22"/>
          <w:szCs w:val="22"/>
        </w:rPr>
        <w:t xml:space="preserve"> V prípade zániku poplatníckej povinnosti v priebehu kalendárneho roka, správca poplatku zohľadní túto skutočnosť dodatočným platobným výmerom a vráti pomernú časť poplatku rozhodnutím do 30</w:t>
      </w:r>
      <w:r w:rsidR="001B1086">
        <w:rPr>
          <w:sz w:val="22"/>
          <w:szCs w:val="22"/>
        </w:rPr>
        <w:t xml:space="preserve"> dní</w:t>
      </w:r>
      <w:r>
        <w:rPr>
          <w:sz w:val="22"/>
          <w:szCs w:val="22"/>
        </w:rPr>
        <w:t xml:space="preserve"> odo dňa doručenia dodatočného platobného výmeru alebo </w:t>
      </w:r>
      <w:r w:rsidR="00F5274E">
        <w:rPr>
          <w:sz w:val="22"/>
          <w:szCs w:val="22"/>
        </w:rPr>
        <w:t>o</w:t>
      </w:r>
      <w:r>
        <w:rPr>
          <w:sz w:val="22"/>
          <w:szCs w:val="22"/>
        </w:rPr>
        <w:t>do dňa zistenia tejto skutočnosti, najneskôr však do 60 dní od skončenia obcou určeného obdobia, za ktoré bol poplatok uhradený. Obec preplatok nižší ako 3 € nevráti.</w:t>
      </w:r>
    </w:p>
    <w:p w14:paraId="6DB01DC3" w14:textId="77777777" w:rsidR="00E023C7" w:rsidRDefault="00E023C7" w:rsidP="00F5274E">
      <w:pPr>
        <w:pStyle w:val="Default"/>
        <w:jc w:val="both"/>
        <w:rPr>
          <w:sz w:val="22"/>
          <w:szCs w:val="22"/>
        </w:rPr>
      </w:pPr>
    </w:p>
    <w:p w14:paraId="1872A5DF" w14:textId="0A675991" w:rsidR="00E023C7" w:rsidRPr="00E023C7" w:rsidRDefault="00E023C7" w:rsidP="00F5274E">
      <w:pPr>
        <w:pStyle w:val="Default"/>
        <w:jc w:val="both"/>
        <w:rPr>
          <w:sz w:val="22"/>
          <w:szCs w:val="22"/>
        </w:rPr>
      </w:pPr>
      <w:r w:rsidRPr="001B1086">
        <w:rPr>
          <w:b/>
          <w:bCs/>
          <w:sz w:val="22"/>
          <w:szCs w:val="22"/>
        </w:rPr>
        <w:t>(3)</w:t>
      </w:r>
      <w:r>
        <w:rPr>
          <w:sz w:val="22"/>
          <w:szCs w:val="22"/>
        </w:rPr>
        <w:t xml:space="preserve"> Poplatok je splatný  </w:t>
      </w:r>
      <w:r w:rsidR="007A163E">
        <w:rPr>
          <w:sz w:val="23"/>
          <w:szCs w:val="23"/>
        </w:rPr>
        <w:t>do 15 dní od nadobudnutia právoplatnosti rozhodnutia</w:t>
      </w:r>
      <w:r>
        <w:rPr>
          <w:sz w:val="22"/>
          <w:szCs w:val="22"/>
        </w:rPr>
        <w:t>.</w:t>
      </w:r>
    </w:p>
    <w:p w14:paraId="01522260" w14:textId="77777777" w:rsidR="0078096E" w:rsidRDefault="0078096E" w:rsidP="00F5274E">
      <w:pPr>
        <w:pStyle w:val="Default"/>
        <w:spacing w:after="24"/>
        <w:jc w:val="both"/>
        <w:rPr>
          <w:sz w:val="23"/>
          <w:szCs w:val="23"/>
        </w:rPr>
      </w:pPr>
    </w:p>
    <w:p w14:paraId="46FD5F7E" w14:textId="77777777" w:rsidR="00465665" w:rsidRDefault="00465665" w:rsidP="00F5274E">
      <w:pPr>
        <w:pStyle w:val="Default"/>
        <w:spacing w:after="24"/>
        <w:jc w:val="both"/>
        <w:rPr>
          <w:sz w:val="23"/>
          <w:szCs w:val="23"/>
        </w:rPr>
      </w:pPr>
    </w:p>
    <w:p w14:paraId="01453B79" w14:textId="77777777" w:rsidR="00F5274E" w:rsidRDefault="00F5274E" w:rsidP="00F5274E">
      <w:pPr>
        <w:pStyle w:val="Default"/>
        <w:jc w:val="center"/>
        <w:rPr>
          <w:b/>
          <w:bCs/>
          <w:sz w:val="22"/>
          <w:szCs w:val="22"/>
        </w:rPr>
      </w:pPr>
      <w:r>
        <w:rPr>
          <w:b/>
          <w:bCs/>
          <w:sz w:val="22"/>
          <w:szCs w:val="22"/>
        </w:rPr>
        <w:t>Článok 12</w:t>
      </w:r>
    </w:p>
    <w:p w14:paraId="58072F9A" w14:textId="77777777" w:rsidR="00F5274E" w:rsidRDefault="00F5274E" w:rsidP="00F5274E">
      <w:pPr>
        <w:pStyle w:val="Default"/>
        <w:jc w:val="center"/>
        <w:rPr>
          <w:b/>
          <w:bCs/>
          <w:sz w:val="22"/>
          <w:szCs w:val="22"/>
        </w:rPr>
      </w:pPr>
      <w:r>
        <w:rPr>
          <w:b/>
          <w:bCs/>
          <w:sz w:val="22"/>
          <w:szCs w:val="22"/>
        </w:rPr>
        <w:t>Zníženie a odpustenie poplatku</w:t>
      </w:r>
    </w:p>
    <w:p w14:paraId="26BA0BF4" w14:textId="77777777" w:rsidR="00F5274E" w:rsidRDefault="00F5274E" w:rsidP="00F5274E">
      <w:pPr>
        <w:pStyle w:val="Default"/>
        <w:jc w:val="center"/>
        <w:rPr>
          <w:sz w:val="23"/>
          <w:szCs w:val="23"/>
        </w:rPr>
      </w:pPr>
    </w:p>
    <w:p w14:paraId="4A6948E3" w14:textId="77777777" w:rsidR="00F5274E" w:rsidRDefault="00F5274E" w:rsidP="00F5274E">
      <w:pPr>
        <w:pStyle w:val="Default"/>
        <w:spacing w:after="24"/>
        <w:jc w:val="both"/>
        <w:rPr>
          <w:sz w:val="23"/>
          <w:szCs w:val="23"/>
        </w:rPr>
      </w:pPr>
    </w:p>
    <w:p w14:paraId="441DFD9D" w14:textId="584F48F4" w:rsidR="00F82F3D" w:rsidRDefault="00F5274E" w:rsidP="00106096">
      <w:pPr>
        <w:pStyle w:val="Default"/>
        <w:jc w:val="both"/>
        <w:rPr>
          <w:sz w:val="23"/>
          <w:szCs w:val="23"/>
        </w:rPr>
      </w:pPr>
      <w:r>
        <w:rPr>
          <w:b/>
          <w:bCs/>
          <w:sz w:val="23"/>
          <w:szCs w:val="23"/>
        </w:rPr>
        <w:t>(1)</w:t>
      </w:r>
      <w:r w:rsidR="00F82F3D">
        <w:rPr>
          <w:b/>
          <w:bCs/>
          <w:sz w:val="23"/>
          <w:szCs w:val="23"/>
        </w:rPr>
        <w:t xml:space="preserve"> </w:t>
      </w:r>
      <w:r>
        <w:rPr>
          <w:sz w:val="23"/>
          <w:szCs w:val="23"/>
        </w:rPr>
        <w:t>Obec</w:t>
      </w:r>
      <w:r w:rsidR="00F82F3D">
        <w:rPr>
          <w:sz w:val="23"/>
          <w:szCs w:val="23"/>
        </w:rPr>
        <w:t xml:space="preserve"> poplatok </w:t>
      </w:r>
      <w:r w:rsidR="00F24BA1">
        <w:rPr>
          <w:sz w:val="23"/>
          <w:szCs w:val="23"/>
        </w:rPr>
        <w:t xml:space="preserve">zníži </w:t>
      </w:r>
      <w:r w:rsidR="009B3808" w:rsidRPr="009D4DDB">
        <w:rPr>
          <w:sz w:val="22"/>
          <w:szCs w:val="22"/>
        </w:rPr>
        <w:t>na</w:t>
      </w:r>
      <w:r w:rsidR="009B3808" w:rsidRPr="009D4DDB">
        <w:rPr>
          <w:b/>
          <w:bCs/>
          <w:sz w:val="22"/>
          <w:szCs w:val="22"/>
        </w:rPr>
        <w:t xml:space="preserve"> </w:t>
      </w:r>
      <w:r w:rsidR="00D73B14">
        <w:rPr>
          <w:b/>
          <w:bCs/>
          <w:sz w:val="22"/>
          <w:szCs w:val="22"/>
        </w:rPr>
        <w:t>12</w:t>
      </w:r>
      <w:r w:rsidR="007A163E">
        <w:rPr>
          <w:b/>
          <w:bCs/>
          <w:sz w:val="22"/>
          <w:szCs w:val="22"/>
        </w:rPr>
        <w:t xml:space="preserve">,50 </w:t>
      </w:r>
      <w:r w:rsidR="009B3808" w:rsidRPr="009D4DDB">
        <w:rPr>
          <w:b/>
          <w:bCs/>
          <w:sz w:val="22"/>
          <w:szCs w:val="22"/>
        </w:rPr>
        <w:t xml:space="preserve"> €</w:t>
      </w:r>
      <w:r w:rsidR="00F82F3D">
        <w:rPr>
          <w:sz w:val="23"/>
          <w:szCs w:val="23"/>
        </w:rPr>
        <w:t xml:space="preserve"> </w:t>
      </w:r>
      <w:r w:rsidR="009B3808">
        <w:rPr>
          <w:sz w:val="23"/>
          <w:szCs w:val="23"/>
        </w:rPr>
        <w:t>na osobu a</w:t>
      </w:r>
      <w:r w:rsidR="007A163E">
        <w:rPr>
          <w:sz w:val="23"/>
          <w:szCs w:val="23"/>
        </w:rPr>
        <w:t> </w:t>
      </w:r>
      <w:r w:rsidR="009B3808">
        <w:rPr>
          <w:sz w:val="23"/>
          <w:szCs w:val="23"/>
        </w:rPr>
        <w:t>kalendárny</w:t>
      </w:r>
      <w:r w:rsidR="007A163E">
        <w:rPr>
          <w:sz w:val="23"/>
          <w:szCs w:val="23"/>
        </w:rPr>
        <w:t xml:space="preserve"> rok</w:t>
      </w:r>
      <w:r w:rsidR="00384259">
        <w:rPr>
          <w:sz w:val="23"/>
          <w:szCs w:val="23"/>
        </w:rPr>
        <w:t xml:space="preserve"> osobám:</w:t>
      </w:r>
    </w:p>
    <w:p w14:paraId="4D973F02" w14:textId="77777777" w:rsidR="00F82F3D" w:rsidRDefault="00F82F3D" w:rsidP="00F82F3D">
      <w:pPr>
        <w:pStyle w:val="Default"/>
        <w:rPr>
          <w:sz w:val="23"/>
          <w:szCs w:val="23"/>
        </w:rPr>
      </w:pPr>
    </w:p>
    <w:p w14:paraId="3E591ACD" w14:textId="0C60F812" w:rsidR="00F82F3D" w:rsidRPr="00384259" w:rsidRDefault="00F82F3D" w:rsidP="00F5274E">
      <w:pPr>
        <w:pStyle w:val="Default"/>
        <w:spacing w:after="34"/>
        <w:jc w:val="both"/>
        <w:rPr>
          <w:sz w:val="23"/>
          <w:szCs w:val="23"/>
        </w:rPr>
      </w:pPr>
      <w:r>
        <w:rPr>
          <w:sz w:val="23"/>
          <w:szCs w:val="23"/>
        </w:rPr>
        <w:t xml:space="preserve">a) </w:t>
      </w:r>
      <w:r w:rsidRPr="00384259">
        <w:rPr>
          <w:sz w:val="23"/>
          <w:szCs w:val="23"/>
        </w:rPr>
        <w:t xml:space="preserve">osobám, ktoré študujú </w:t>
      </w:r>
      <w:r w:rsidR="00503431">
        <w:rPr>
          <w:sz w:val="23"/>
          <w:szCs w:val="23"/>
        </w:rPr>
        <w:t xml:space="preserve">na vysokej škole </w:t>
      </w:r>
      <w:r w:rsidRPr="00384259">
        <w:rPr>
          <w:sz w:val="23"/>
          <w:szCs w:val="23"/>
        </w:rPr>
        <w:t>formou denného štúdia</w:t>
      </w:r>
      <w:r w:rsidR="00F17199">
        <w:rPr>
          <w:sz w:val="23"/>
          <w:szCs w:val="23"/>
        </w:rPr>
        <w:t>,</w:t>
      </w:r>
      <w:r w:rsidR="00F7478F" w:rsidRPr="00F7478F">
        <w:rPr>
          <w:color w:val="000000" w:themeColor="text1"/>
          <w:sz w:val="23"/>
          <w:szCs w:val="23"/>
          <w:highlight w:val="red"/>
        </w:rPr>
        <w:t xml:space="preserve"> </w:t>
      </w:r>
    </w:p>
    <w:p w14:paraId="7B65F399" w14:textId="77777777" w:rsidR="00F82F3D" w:rsidRPr="00384259" w:rsidRDefault="00F82F3D" w:rsidP="00F5274E">
      <w:pPr>
        <w:pStyle w:val="Default"/>
        <w:jc w:val="both"/>
        <w:rPr>
          <w:sz w:val="23"/>
          <w:szCs w:val="23"/>
        </w:rPr>
      </w:pPr>
      <w:r w:rsidRPr="00384259">
        <w:rPr>
          <w:sz w:val="23"/>
          <w:szCs w:val="23"/>
        </w:rPr>
        <w:t xml:space="preserve">b) osobám, ktoré pracujú a sú ubytované mimo územia </w:t>
      </w:r>
      <w:r w:rsidR="00F24BA1" w:rsidRPr="00384259">
        <w:rPr>
          <w:sz w:val="23"/>
          <w:szCs w:val="23"/>
        </w:rPr>
        <w:t>obce Ostrov</w:t>
      </w:r>
      <w:r w:rsidR="00F00861">
        <w:t xml:space="preserve"> za obdobie, ktoré poplatník preukáže, že sa nezdržiava alebo nezdržiaval v obci viac ako 90 dní . </w:t>
      </w:r>
    </w:p>
    <w:p w14:paraId="113F3F94" w14:textId="77777777" w:rsidR="00384259" w:rsidRPr="00384259" w:rsidRDefault="00384259" w:rsidP="00F24BA1">
      <w:pPr>
        <w:pStyle w:val="Default"/>
        <w:jc w:val="both"/>
        <w:rPr>
          <w:sz w:val="23"/>
          <w:szCs w:val="23"/>
        </w:rPr>
      </w:pPr>
    </w:p>
    <w:p w14:paraId="4276C225" w14:textId="77777777" w:rsidR="00F5274E" w:rsidRDefault="00F5274E" w:rsidP="00F24BA1">
      <w:pPr>
        <w:pStyle w:val="Default"/>
        <w:jc w:val="both"/>
        <w:rPr>
          <w:sz w:val="23"/>
          <w:szCs w:val="23"/>
        </w:rPr>
      </w:pPr>
      <w:r>
        <w:rPr>
          <w:b/>
          <w:bCs/>
          <w:sz w:val="23"/>
          <w:szCs w:val="23"/>
        </w:rPr>
        <w:t>(</w:t>
      </w:r>
      <w:r w:rsidR="00F82F3D">
        <w:rPr>
          <w:b/>
          <w:bCs/>
          <w:sz w:val="23"/>
          <w:szCs w:val="23"/>
        </w:rPr>
        <w:t>2</w:t>
      </w:r>
      <w:r>
        <w:rPr>
          <w:b/>
          <w:bCs/>
          <w:sz w:val="23"/>
          <w:szCs w:val="23"/>
        </w:rPr>
        <w:t>)</w:t>
      </w:r>
      <w:r w:rsidR="00F82F3D">
        <w:rPr>
          <w:b/>
          <w:bCs/>
          <w:sz w:val="23"/>
          <w:szCs w:val="23"/>
        </w:rPr>
        <w:t xml:space="preserve"> </w:t>
      </w:r>
      <w:r w:rsidRPr="00F5274E">
        <w:rPr>
          <w:sz w:val="23"/>
          <w:szCs w:val="23"/>
        </w:rPr>
        <w:t>Obec</w:t>
      </w:r>
      <w:r w:rsidR="00F82F3D">
        <w:rPr>
          <w:sz w:val="23"/>
          <w:szCs w:val="23"/>
        </w:rPr>
        <w:t xml:space="preserve"> poplatok odpustí</w:t>
      </w:r>
      <w:r w:rsidR="00F24BA1">
        <w:rPr>
          <w:sz w:val="23"/>
          <w:szCs w:val="23"/>
        </w:rPr>
        <w:t>:</w:t>
      </w:r>
    </w:p>
    <w:p w14:paraId="6102D3D1" w14:textId="77777777" w:rsidR="00F5274E" w:rsidRDefault="00F5274E" w:rsidP="00F5274E">
      <w:pPr>
        <w:pStyle w:val="Default"/>
        <w:spacing w:after="34"/>
        <w:jc w:val="both"/>
        <w:rPr>
          <w:sz w:val="23"/>
          <w:szCs w:val="23"/>
        </w:rPr>
      </w:pPr>
      <w:r>
        <w:rPr>
          <w:sz w:val="23"/>
          <w:szCs w:val="23"/>
        </w:rPr>
        <w:t>a) za novorodencov za rok, v ktorom sa narodili</w:t>
      </w:r>
      <w:r w:rsidR="00384259">
        <w:rPr>
          <w:sz w:val="23"/>
          <w:szCs w:val="23"/>
        </w:rPr>
        <w:t>,</w:t>
      </w:r>
    </w:p>
    <w:p w14:paraId="4484D29D" w14:textId="77777777" w:rsidR="00384259" w:rsidRDefault="00F5274E" w:rsidP="00F24BA1">
      <w:pPr>
        <w:pStyle w:val="Default"/>
        <w:spacing w:after="34"/>
        <w:jc w:val="both"/>
        <w:rPr>
          <w:sz w:val="23"/>
          <w:szCs w:val="23"/>
        </w:rPr>
      </w:pPr>
      <w:r>
        <w:rPr>
          <w:sz w:val="23"/>
          <w:szCs w:val="23"/>
        </w:rPr>
        <w:t>b</w:t>
      </w:r>
      <w:r w:rsidR="00F82F3D">
        <w:rPr>
          <w:sz w:val="23"/>
          <w:szCs w:val="23"/>
        </w:rPr>
        <w:t xml:space="preserve">) </w:t>
      </w:r>
      <w:r w:rsidR="00F82F3D" w:rsidRPr="00F5274E">
        <w:rPr>
          <w:sz w:val="23"/>
          <w:szCs w:val="23"/>
        </w:rPr>
        <w:t>osobám dlhodobo žijúcim v</w:t>
      </w:r>
      <w:r w:rsidR="00384259">
        <w:rPr>
          <w:sz w:val="23"/>
          <w:szCs w:val="23"/>
        </w:rPr>
        <w:t> </w:t>
      </w:r>
      <w:r w:rsidR="00F82F3D" w:rsidRPr="00F5274E">
        <w:rPr>
          <w:sz w:val="23"/>
          <w:szCs w:val="23"/>
        </w:rPr>
        <w:t>zahraničí</w:t>
      </w:r>
      <w:r w:rsidR="00384259">
        <w:rPr>
          <w:sz w:val="23"/>
          <w:szCs w:val="23"/>
        </w:rPr>
        <w:t>,</w:t>
      </w:r>
      <w:r w:rsidR="00F82F3D">
        <w:rPr>
          <w:b/>
          <w:bCs/>
          <w:sz w:val="23"/>
          <w:szCs w:val="23"/>
        </w:rPr>
        <w:t xml:space="preserve"> </w:t>
      </w:r>
    </w:p>
    <w:p w14:paraId="3690BB22" w14:textId="77777777" w:rsidR="00384259" w:rsidRDefault="00384259" w:rsidP="00384259">
      <w:pPr>
        <w:pStyle w:val="Default"/>
        <w:jc w:val="both"/>
        <w:rPr>
          <w:sz w:val="23"/>
          <w:szCs w:val="23"/>
        </w:rPr>
      </w:pPr>
      <w:r>
        <w:rPr>
          <w:sz w:val="23"/>
          <w:szCs w:val="23"/>
        </w:rPr>
        <w:t xml:space="preserve">c) osobám, ktoré preukážu platenie nezníženého poplatku v inej obci za určené obdobie, </w:t>
      </w:r>
    </w:p>
    <w:p w14:paraId="6967E8FB" w14:textId="77777777" w:rsidR="00384259" w:rsidRDefault="00384259" w:rsidP="00F24BA1">
      <w:pPr>
        <w:pStyle w:val="Default"/>
        <w:spacing w:after="34"/>
        <w:jc w:val="both"/>
        <w:rPr>
          <w:sz w:val="23"/>
          <w:szCs w:val="23"/>
        </w:rPr>
      </w:pPr>
      <w:r>
        <w:rPr>
          <w:sz w:val="23"/>
          <w:szCs w:val="23"/>
        </w:rPr>
        <w:t>d) osobám, ktoré sa dlhodobo nezdržiavajú v mieste trvalého pobytu a miesto ich pobytu nie je známe správcovi poplatku ani ich príbuzným,</w:t>
      </w:r>
    </w:p>
    <w:p w14:paraId="5261D906" w14:textId="77777777" w:rsidR="00384259" w:rsidRDefault="00384259" w:rsidP="00384259">
      <w:pPr>
        <w:pStyle w:val="Default"/>
        <w:spacing w:after="34"/>
        <w:jc w:val="both"/>
        <w:rPr>
          <w:sz w:val="23"/>
          <w:szCs w:val="23"/>
        </w:rPr>
      </w:pPr>
      <w:r>
        <w:rPr>
          <w:sz w:val="23"/>
          <w:szCs w:val="23"/>
        </w:rPr>
        <w:t xml:space="preserve">e) </w:t>
      </w:r>
      <w:r w:rsidRPr="00F5274E">
        <w:rPr>
          <w:sz w:val="23"/>
          <w:szCs w:val="23"/>
        </w:rPr>
        <w:t>osobám dlhodobo vo výkone trestu odňatia slobody</w:t>
      </w:r>
      <w:r>
        <w:rPr>
          <w:sz w:val="23"/>
          <w:szCs w:val="23"/>
        </w:rPr>
        <w:t>,</w:t>
      </w:r>
      <w:r>
        <w:rPr>
          <w:b/>
          <w:bCs/>
          <w:sz w:val="23"/>
          <w:szCs w:val="23"/>
        </w:rPr>
        <w:t xml:space="preserve"> </w:t>
      </w:r>
    </w:p>
    <w:p w14:paraId="0ECF8DFB" w14:textId="77777777" w:rsidR="00384259" w:rsidRDefault="00384259" w:rsidP="00F24BA1">
      <w:pPr>
        <w:pStyle w:val="Default"/>
        <w:spacing w:after="34"/>
        <w:jc w:val="both"/>
        <w:rPr>
          <w:b/>
          <w:bCs/>
          <w:sz w:val="23"/>
          <w:szCs w:val="23"/>
        </w:rPr>
      </w:pPr>
      <w:r>
        <w:rPr>
          <w:sz w:val="23"/>
          <w:szCs w:val="23"/>
        </w:rPr>
        <w:t>f</w:t>
      </w:r>
      <w:r w:rsidR="00F82F3D">
        <w:rPr>
          <w:sz w:val="23"/>
          <w:szCs w:val="23"/>
        </w:rPr>
        <w:t xml:space="preserve">) </w:t>
      </w:r>
      <w:r w:rsidR="00F82F3D" w:rsidRPr="00F5274E">
        <w:rPr>
          <w:sz w:val="23"/>
          <w:szCs w:val="23"/>
        </w:rPr>
        <w:t>osobám, ktoré sú dlhodobo umiestnené v zariadení sociálnych služieb</w:t>
      </w:r>
      <w:r w:rsidR="00F37E73">
        <w:rPr>
          <w:sz w:val="23"/>
          <w:szCs w:val="23"/>
        </w:rPr>
        <w:t>,</w:t>
      </w:r>
      <w:r w:rsidR="00F82F3D">
        <w:rPr>
          <w:b/>
          <w:bCs/>
          <w:sz w:val="23"/>
          <w:szCs w:val="23"/>
        </w:rPr>
        <w:t xml:space="preserve"> </w:t>
      </w:r>
    </w:p>
    <w:p w14:paraId="4B867EA5" w14:textId="77777777" w:rsidR="00384259" w:rsidRDefault="00384259" w:rsidP="00F24BA1">
      <w:pPr>
        <w:pStyle w:val="Default"/>
        <w:spacing w:after="34"/>
        <w:jc w:val="both"/>
        <w:rPr>
          <w:sz w:val="23"/>
          <w:szCs w:val="23"/>
        </w:rPr>
      </w:pPr>
      <w:r>
        <w:rPr>
          <w:sz w:val="23"/>
          <w:szCs w:val="23"/>
        </w:rPr>
        <w:t>g) osobám, ktoré majú trvalý pobyt v Obci Ostrov bez popisného čísla.</w:t>
      </w:r>
    </w:p>
    <w:p w14:paraId="01B55D15" w14:textId="77777777" w:rsidR="00384259" w:rsidRDefault="00384259" w:rsidP="00F24BA1">
      <w:pPr>
        <w:pStyle w:val="Default"/>
        <w:spacing w:after="34"/>
        <w:jc w:val="both"/>
        <w:rPr>
          <w:sz w:val="23"/>
          <w:szCs w:val="23"/>
        </w:rPr>
      </w:pPr>
    </w:p>
    <w:p w14:paraId="25C099A4" w14:textId="77777777" w:rsidR="00384259" w:rsidRDefault="00384259" w:rsidP="00F24BA1">
      <w:pPr>
        <w:pStyle w:val="Default"/>
        <w:spacing w:after="34"/>
        <w:jc w:val="both"/>
        <w:rPr>
          <w:sz w:val="23"/>
          <w:szCs w:val="23"/>
        </w:rPr>
      </w:pPr>
      <w:r w:rsidRPr="00E078C1">
        <w:rPr>
          <w:b/>
          <w:bCs/>
          <w:sz w:val="23"/>
          <w:szCs w:val="23"/>
        </w:rPr>
        <w:t>(3)</w:t>
      </w:r>
      <w:r>
        <w:rPr>
          <w:sz w:val="23"/>
          <w:szCs w:val="23"/>
        </w:rPr>
        <w:t xml:space="preserve"> Na účely tohto VZN sa v</w:t>
      </w:r>
      <w:r w:rsidR="00E078C1">
        <w:rPr>
          <w:sz w:val="23"/>
          <w:szCs w:val="23"/>
        </w:rPr>
        <w:t> </w:t>
      </w:r>
      <w:proofErr w:type="spellStart"/>
      <w:r>
        <w:rPr>
          <w:sz w:val="23"/>
          <w:szCs w:val="23"/>
        </w:rPr>
        <w:t>odst</w:t>
      </w:r>
      <w:proofErr w:type="spellEnd"/>
      <w:r w:rsidR="00E078C1">
        <w:rPr>
          <w:sz w:val="23"/>
          <w:szCs w:val="23"/>
        </w:rPr>
        <w:t xml:space="preserve">. 2 písm. b),d),e), a f) „dlhodobo“ rozumie 365 dní za obdobie, za ktoré sa poplatok vyrubuje. </w:t>
      </w:r>
      <w:r>
        <w:rPr>
          <w:sz w:val="23"/>
          <w:szCs w:val="23"/>
        </w:rPr>
        <w:t xml:space="preserve"> </w:t>
      </w:r>
    </w:p>
    <w:p w14:paraId="68D2E618" w14:textId="77777777" w:rsidR="00E078C1" w:rsidRDefault="00E078C1" w:rsidP="00F24BA1">
      <w:pPr>
        <w:pStyle w:val="Default"/>
        <w:spacing w:after="34"/>
        <w:jc w:val="both"/>
        <w:rPr>
          <w:sz w:val="23"/>
          <w:szCs w:val="23"/>
        </w:rPr>
      </w:pPr>
    </w:p>
    <w:p w14:paraId="7DD21C6D" w14:textId="77777777" w:rsidR="00E078C1" w:rsidRDefault="00E078C1" w:rsidP="00E078C1">
      <w:pPr>
        <w:pStyle w:val="Default"/>
        <w:spacing w:after="34"/>
        <w:jc w:val="both"/>
        <w:rPr>
          <w:sz w:val="23"/>
          <w:szCs w:val="23"/>
        </w:rPr>
      </w:pPr>
      <w:r w:rsidRPr="00E078C1">
        <w:rPr>
          <w:b/>
          <w:bCs/>
          <w:sz w:val="23"/>
          <w:szCs w:val="23"/>
        </w:rPr>
        <w:lastRenderedPageBreak/>
        <w:t>(4)</w:t>
      </w:r>
      <w:r>
        <w:rPr>
          <w:sz w:val="23"/>
          <w:szCs w:val="23"/>
        </w:rPr>
        <w:t xml:space="preserve"> Osoby uvedené v odst.1 sú povinné preukázať správcovi poplatku hodnoverné doklady odôvodňujúce zníženie poplatku do </w:t>
      </w:r>
      <w:r w:rsidRPr="00E078C1">
        <w:rPr>
          <w:b/>
          <w:bCs/>
          <w:sz w:val="23"/>
          <w:szCs w:val="23"/>
        </w:rPr>
        <w:t>28.februára</w:t>
      </w:r>
      <w:r>
        <w:rPr>
          <w:sz w:val="23"/>
          <w:szCs w:val="23"/>
        </w:rPr>
        <w:t xml:space="preserve"> príslušného kalendárneho roka, za ktorý sa poplatok vyrubuje:</w:t>
      </w:r>
    </w:p>
    <w:p w14:paraId="00998F84" w14:textId="77777777" w:rsidR="00E078C1" w:rsidRDefault="00E078C1" w:rsidP="00E078C1">
      <w:pPr>
        <w:pStyle w:val="Default"/>
        <w:spacing w:after="34"/>
        <w:jc w:val="both"/>
        <w:rPr>
          <w:sz w:val="23"/>
          <w:szCs w:val="23"/>
        </w:rPr>
      </w:pPr>
      <w:r>
        <w:rPr>
          <w:sz w:val="23"/>
          <w:szCs w:val="23"/>
        </w:rPr>
        <w:t>a) potvrdenie o návšteve školy,</w:t>
      </w:r>
    </w:p>
    <w:p w14:paraId="1E236FA1" w14:textId="77777777" w:rsidR="00E078C1" w:rsidRDefault="00E078C1" w:rsidP="00E078C1">
      <w:pPr>
        <w:pStyle w:val="Default"/>
        <w:spacing w:after="34"/>
        <w:jc w:val="both"/>
        <w:rPr>
          <w:sz w:val="23"/>
          <w:szCs w:val="23"/>
        </w:rPr>
      </w:pPr>
      <w:r>
        <w:rPr>
          <w:sz w:val="23"/>
          <w:szCs w:val="23"/>
        </w:rPr>
        <w:t>b) pracovnú zmluvu, resp. potvrdenie zamestnávateľa o mieste výkonu práce, potvrdenie cudzineckej polície alebo úradu práce.</w:t>
      </w:r>
    </w:p>
    <w:p w14:paraId="507E4190" w14:textId="77777777" w:rsidR="00E078C1" w:rsidRDefault="00E078C1" w:rsidP="00E078C1">
      <w:pPr>
        <w:pStyle w:val="Default"/>
        <w:spacing w:after="34"/>
        <w:jc w:val="both"/>
        <w:rPr>
          <w:sz w:val="23"/>
          <w:szCs w:val="23"/>
        </w:rPr>
      </w:pPr>
    </w:p>
    <w:p w14:paraId="16A620FF" w14:textId="77777777" w:rsidR="00E078C1" w:rsidRDefault="00E078C1" w:rsidP="00E078C1">
      <w:pPr>
        <w:pStyle w:val="Default"/>
        <w:spacing w:after="34"/>
        <w:jc w:val="both"/>
        <w:rPr>
          <w:sz w:val="23"/>
          <w:szCs w:val="23"/>
        </w:rPr>
      </w:pPr>
      <w:r w:rsidRPr="00783193">
        <w:rPr>
          <w:b/>
          <w:bCs/>
          <w:sz w:val="23"/>
          <w:szCs w:val="23"/>
        </w:rPr>
        <w:t>(5)</w:t>
      </w:r>
      <w:r>
        <w:rPr>
          <w:sz w:val="23"/>
          <w:szCs w:val="23"/>
        </w:rPr>
        <w:t xml:space="preserve"> Osoby uvedené v </w:t>
      </w:r>
      <w:proofErr w:type="spellStart"/>
      <w:r>
        <w:rPr>
          <w:sz w:val="23"/>
          <w:szCs w:val="23"/>
        </w:rPr>
        <w:t>odst</w:t>
      </w:r>
      <w:proofErr w:type="spellEnd"/>
      <w:r>
        <w:rPr>
          <w:sz w:val="23"/>
          <w:szCs w:val="23"/>
        </w:rPr>
        <w:t>. 2 ,</w:t>
      </w:r>
      <w:proofErr w:type="spellStart"/>
      <w:r>
        <w:rPr>
          <w:sz w:val="23"/>
          <w:szCs w:val="23"/>
        </w:rPr>
        <w:t>resp</w:t>
      </w:r>
      <w:proofErr w:type="spellEnd"/>
      <w:r w:rsidR="00783193">
        <w:rPr>
          <w:sz w:val="23"/>
          <w:szCs w:val="23"/>
        </w:rPr>
        <w:t xml:space="preserve"> </w:t>
      </w:r>
      <w:r>
        <w:rPr>
          <w:sz w:val="23"/>
          <w:szCs w:val="23"/>
        </w:rPr>
        <w:t>.</w:t>
      </w:r>
      <w:r w:rsidR="00783193">
        <w:rPr>
          <w:sz w:val="23"/>
          <w:szCs w:val="23"/>
        </w:rPr>
        <w:t xml:space="preserve"> </w:t>
      </w:r>
      <w:r>
        <w:rPr>
          <w:sz w:val="23"/>
          <w:szCs w:val="23"/>
        </w:rPr>
        <w:t xml:space="preserve">osoby týmto osobám blízke, sú povinné preukázať správcovi poplatku hodnoverné doklady do </w:t>
      </w:r>
      <w:r w:rsidRPr="00783193">
        <w:rPr>
          <w:b/>
          <w:bCs/>
          <w:sz w:val="23"/>
          <w:szCs w:val="23"/>
        </w:rPr>
        <w:t>28.februára</w:t>
      </w:r>
      <w:r>
        <w:rPr>
          <w:sz w:val="23"/>
          <w:szCs w:val="23"/>
        </w:rPr>
        <w:t xml:space="preserve"> </w:t>
      </w:r>
      <w:r w:rsidR="00783193">
        <w:rPr>
          <w:sz w:val="23"/>
          <w:szCs w:val="23"/>
        </w:rPr>
        <w:t>príslušného kalendárneho roka odôvodňujúce odpustenie poplatku, a to:</w:t>
      </w:r>
    </w:p>
    <w:p w14:paraId="7E4C932D" w14:textId="77777777" w:rsidR="00783193" w:rsidRDefault="00783193" w:rsidP="00E078C1">
      <w:pPr>
        <w:pStyle w:val="Default"/>
        <w:spacing w:after="34"/>
        <w:jc w:val="both"/>
        <w:rPr>
          <w:sz w:val="23"/>
          <w:szCs w:val="23"/>
        </w:rPr>
      </w:pPr>
      <w:r w:rsidRPr="009D4DDB">
        <w:rPr>
          <w:sz w:val="23"/>
          <w:szCs w:val="23"/>
        </w:rPr>
        <w:t>a) podľa ods. 2 písm. b) čestné prehlásenie</w:t>
      </w:r>
      <w:r w:rsidR="00F37E73">
        <w:rPr>
          <w:sz w:val="23"/>
          <w:szCs w:val="23"/>
        </w:rPr>
        <w:t>,</w:t>
      </w:r>
    </w:p>
    <w:p w14:paraId="5AB71C8F" w14:textId="77777777" w:rsidR="00783193" w:rsidRDefault="00783193" w:rsidP="00E078C1">
      <w:pPr>
        <w:pStyle w:val="Default"/>
        <w:spacing w:after="34"/>
        <w:jc w:val="both"/>
        <w:rPr>
          <w:sz w:val="23"/>
          <w:szCs w:val="23"/>
        </w:rPr>
      </w:pPr>
      <w:r>
        <w:rPr>
          <w:sz w:val="23"/>
          <w:szCs w:val="23"/>
        </w:rPr>
        <w:t>b) podľa ods. 2 písm. e) potvrdenie o výkone trestu odňatia slobody</w:t>
      </w:r>
      <w:r w:rsidR="00F37E73">
        <w:rPr>
          <w:sz w:val="23"/>
          <w:szCs w:val="23"/>
        </w:rPr>
        <w:t>,</w:t>
      </w:r>
    </w:p>
    <w:p w14:paraId="3DCF737D" w14:textId="77777777" w:rsidR="00783193" w:rsidRDefault="00783193" w:rsidP="00E078C1">
      <w:pPr>
        <w:pStyle w:val="Default"/>
        <w:spacing w:after="34"/>
        <w:jc w:val="both"/>
        <w:rPr>
          <w:sz w:val="23"/>
          <w:szCs w:val="23"/>
        </w:rPr>
      </w:pPr>
      <w:r>
        <w:rPr>
          <w:sz w:val="23"/>
          <w:szCs w:val="23"/>
        </w:rPr>
        <w:t>c) podľa ods. 2 písm. f) potvrdenie o dlhodobom pobyte v zariadení sociálnych služieb.</w:t>
      </w:r>
    </w:p>
    <w:p w14:paraId="5A8E5E92" w14:textId="77777777" w:rsidR="00384259" w:rsidRDefault="00384259" w:rsidP="00E078C1">
      <w:pPr>
        <w:pStyle w:val="Default"/>
        <w:spacing w:after="34"/>
        <w:jc w:val="both"/>
        <w:rPr>
          <w:sz w:val="23"/>
          <w:szCs w:val="23"/>
        </w:rPr>
      </w:pPr>
    </w:p>
    <w:p w14:paraId="22CEF0EA" w14:textId="77777777" w:rsidR="00783193" w:rsidRDefault="00783193" w:rsidP="00E078C1">
      <w:pPr>
        <w:pStyle w:val="Default"/>
        <w:spacing w:after="34"/>
        <w:jc w:val="both"/>
        <w:rPr>
          <w:sz w:val="23"/>
          <w:szCs w:val="23"/>
        </w:rPr>
      </w:pPr>
      <w:r w:rsidRPr="00783193">
        <w:rPr>
          <w:b/>
          <w:bCs/>
          <w:sz w:val="23"/>
          <w:szCs w:val="23"/>
        </w:rPr>
        <w:t>(6)</w:t>
      </w:r>
      <w:r>
        <w:rPr>
          <w:sz w:val="23"/>
          <w:szCs w:val="23"/>
        </w:rPr>
        <w:t xml:space="preserve"> Správca dane za hodnoverný doklad podľa ods.4 a ods.5 považuje aj čestné vyhlásenie s úradne overeným podpisom o skutočnostiach, odôvodňujúcich zníženie, resp. odpustenie poplatku.</w:t>
      </w:r>
    </w:p>
    <w:p w14:paraId="77FD0DBB" w14:textId="77777777" w:rsidR="00783193" w:rsidRDefault="00783193" w:rsidP="00E078C1">
      <w:pPr>
        <w:pStyle w:val="Default"/>
        <w:spacing w:after="34"/>
        <w:jc w:val="both"/>
        <w:rPr>
          <w:sz w:val="23"/>
          <w:szCs w:val="23"/>
        </w:rPr>
      </w:pPr>
    </w:p>
    <w:p w14:paraId="4204BF23" w14:textId="77777777" w:rsidR="00783193" w:rsidRDefault="00783193" w:rsidP="00E078C1">
      <w:pPr>
        <w:pStyle w:val="Default"/>
        <w:spacing w:after="34"/>
        <w:jc w:val="both"/>
        <w:rPr>
          <w:sz w:val="23"/>
          <w:szCs w:val="23"/>
        </w:rPr>
      </w:pPr>
      <w:r w:rsidRPr="00B91CFC">
        <w:rPr>
          <w:b/>
          <w:bCs/>
          <w:sz w:val="23"/>
          <w:szCs w:val="23"/>
        </w:rPr>
        <w:t>(7)</w:t>
      </w:r>
      <w:r>
        <w:rPr>
          <w:sz w:val="23"/>
          <w:szCs w:val="23"/>
        </w:rPr>
        <w:t xml:space="preserve"> Správca poplatku v individuálnych prípadoch odpustí poplatok podľa </w:t>
      </w:r>
      <w:proofErr w:type="spellStart"/>
      <w:r>
        <w:rPr>
          <w:sz w:val="23"/>
          <w:szCs w:val="23"/>
        </w:rPr>
        <w:t>odst</w:t>
      </w:r>
      <w:proofErr w:type="spellEnd"/>
      <w:r>
        <w:rPr>
          <w:sz w:val="23"/>
          <w:szCs w:val="23"/>
        </w:rPr>
        <w:t>.</w:t>
      </w:r>
      <w:r w:rsidR="00F37E73">
        <w:rPr>
          <w:sz w:val="23"/>
          <w:szCs w:val="23"/>
        </w:rPr>
        <w:t xml:space="preserve"> </w:t>
      </w:r>
      <w:r>
        <w:rPr>
          <w:sz w:val="23"/>
          <w:szCs w:val="23"/>
        </w:rPr>
        <w:t xml:space="preserve">2 </w:t>
      </w:r>
      <w:proofErr w:type="spellStart"/>
      <w:r>
        <w:rPr>
          <w:sz w:val="23"/>
          <w:szCs w:val="23"/>
        </w:rPr>
        <w:t>písm.</w:t>
      </w:r>
      <w:r w:rsidR="00B91CFC">
        <w:rPr>
          <w:sz w:val="23"/>
          <w:szCs w:val="23"/>
        </w:rPr>
        <w:t>b</w:t>
      </w:r>
      <w:proofErr w:type="spellEnd"/>
      <w:r w:rsidR="00B91CFC">
        <w:rPr>
          <w:sz w:val="23"/>
          <w:szCs w:val="23"/>
        </w:rPr>
        <w:t>),e),a f) bez doloženia dokladov uvedených v odst.5.</w:t>
      </w:r>
    </w:p>
    <w:p w14:paraId="4B257376" w14:textId="77777777" w:rsidR="00B91CFC" w:rsidRDefault="00B91CFC" w:rsidP="00E078C1">
      <w:pPr>
        <w:pStyle w:val="Default"/>
        <w:spacing w:after="34"/>
        <w:jc w:val="both"/>
        <w:rPr>
          <w:sz w:val="23"/>
          <w:szCs w:val="23"/>
        </w:rPr>
      </w:pPr>
    </w:p>
    <w:p w14:paraId="76CB5639" w14:textId="77777777" w:rsidR="00B91CFC" w:rsidRDefault="00B91CFC" w:rsidP="00E078C1">
      <w:pPr>
        <w:pStyle w:val="Default"/>
        <w:spacing w:after="34"/>
        <w:jc w:val="both"/>
        <w:rPr>
          <w:sz w:val="23"/>
          <w:szCs w:val="23"/>
        </w:rPr>
      </w:pPr>
      <w:r w:rsidRPr="00B91CFC">
        <w:rPr>
          <w:b/>
          <w:bCs/>
          <w:sz w:val="23"/>
          <w:szCs w:val="23"/>
        </w:rPr>
        <w:t>(8)</w:t>
      </w:r>
      <w:r>
        <w:rPr>
          <w:sz w:val="23"/>
          <w:szCs w:val="23"/>
        </w:rPr>
        <w:t xml:space="preserve"> </w:t>
      </w:r>
      <w:r w:rsidR="004F58FF">
        <w:rPr>
          <w:sz w:val="23"/>
          <w:szCs w:val="23"/>
        </w:rPr>
        <w:t>P</w:t>
      </w:r>
      <w:r>
        <w:rPr>
          <w:sz w:val="23"/>
          <w:szCs w:val="23"/>
        </w:rPr>
        <w:t>oplatok sa určuje na obdobie kalendárneho roka.</w:t>
      </w:r>
    </w:p>
    <w:p w14:paraId="71B7B92C" w14:textId="77777777" w:rsidR="00384259" w:rsidRDefault="00384259" w:rsidP="00F24BA1">
      <w:pPr>
        <w:pStyle w:val="Default"/>
        <w:spacing w:after="34"/>
        <w:jc w:val="both"/>
        <w:rPr>
          <w:sz w:val="23"/>
          <w:szCs w:val="23"/>
        </w:rPr>
      </w:pPr>
    </w:p>
    <w:p w14:paraId="3047BF8D" w14:textId="77777777" w:rsidR="00106096" w:rsidRDefault="00106096" w:rsidP="00F82F3D">
      <w:pPr>
        <w:pStyle w:val="Default"/>
        <w:rPr>
          <w:b/>
          <w:bCs/>
          <w:sz w:val="23"/>
          <w:szCs w:val="23"/>
        </w:rPr>
      </w:pPr>
    </w:p>
    <w:p w14:paraId="4B8C53B9" w14:textId="77777777" w:rsidR="000661CB" w:rsidRDefault="000661CB" w:rsidP="000661CB">
      <w:pPr>
        <w:pStyle w:val="Default"/>
        <w:jc w:val="center"/>
        <w:rPr>
          <w:b/>
          <w:bCs/>
          <w:sz w:val="23"/>
          <w:szCs w:val="23"/>
        </w:rPr>
      </w:pPr>
      <w:r>
        <w:rPr>
          <w:b/>
          <w:bCs/>
          <w:sz w:val="23"/>
          <w:szCs w:val="23"/>
        </w:rPr>
        <w:t>ŠIESTA  ČASŤ</w:t>
      </w:r>
    </w:p>
    <w:p w14:paraId="6174AF54" w14:textId="77777777" w:rsidR="004F58FF" w:rsidRDefault="004F58FF" w:rsidP="00106096">
      <w:pPr>
        <w:pStyle w:val="Default"/>
        <w:jc w:val="center"/>
        <w:rPr>
          <w:b/>
          <w:bCs/>
          <w:sz w:val="23"/>
          <w:szCs w:val="23"/>
        </w:rPr>
      </w:pPr>
    </w:p>
    <w:p w14:paraId="54772286" w14:textId="77777777" w:rsidR="00F82F3D" w:rsidRDefault="00F82F3D" w:rsidP="00106096">
      <w:pPr>
        <w:pStyle w:val="Default"/>
        <w:jc w:val="center"/>
        <w:rPr>
          <w:b/>
          <w:bCs/>
          <w:sz w:val="23"/>
          <w:szCs w:val="23"/>
        </w:rPr>
      </w:pPr>
      <w:r>
        <w:rPr>
          <w:b/>
          <w:bCs/>
          <w:sz w:val="23"/>
          <w:szCs w:val="23"/>
        </w:rPr>
        <w:t>Článok 1</w:t>
      </w:r>
      <w:r w:rsidR="000661CB">
        <w:rPr>
          <w:b/>
          <w:bCs/>
          <w:sz w:val="23"/>
          <w:szCs w:val="23"/>
        </w:rPr>
        <w:t>3</w:t>
      </w:r>
    </w:p>
    <w:p w14:paraId="797455ED" w14:textId="77777777" w:rsidR="004F58FF" w:rsidRDefault="004F58FF" w:rsidP="00106096">
      <w:pPr>
        <w:pStyle w:val="Default"/>
        <w:jc w:val="center"/>
        <w:rPr>
          <w:sz w:val="23"/>
          <w:szCs w:val="23"/>
        </w:rPr>
      </w:pPr>
      <w:r>
        <w:rPr>
          <w:b/>
          <w:bCs/>
          <w:sz w:val="23"/>
          <w:szCs w:val="23"/>
        </w:rPr>
        <w:t>Spoločné ustanovenia</w:t>
      </w:r>
    </w:p>
    <w:p w14:paraId="7F1170D6" w14:textId="77777777" w:rsidR="00F82F3D" w:rsidRDefault="00F82F3D" w:rsidP="00106096">
      <w:pPr>
        <w:pStyle w:val="Default"/>
        <w:jc w:val="center"/>
        <w:rPr>
          <w:b/>
          <w:bCs/>
          <w:sz w:val="23"/>
          <w:szCs w:val="23"/>
        </w:rPr>
      </w:pPr>
    </w:p>
    <w:p w14:paraId="5B22B8CD" w14:textId="77777777" w:rsidR="00106096" w:rsidRDefault="00106096" w:rsidP="00106096">
      <w:pPr>
        <w:pStyle w:val="Default"/>
        <w:jc w:val="center"/>
        <w:rPr>
          <w:sz w:val="23"/>
          <w:szCs w:val="23"/>
        </w:rPr>
      </w:pPr>
    </w:p>
    <w:p w14:paraId="5E188270" w14:textId="77777777" w:rsidR="004F58FF" w:rsidRDefault="004F58FF" w:rsidP="004F58FF">
      <w:pPr>
        <w:pStyle w:val="Default"/>
        <w:jc w:val="both"/>
        <w:rPr>
          <w:sz w:val="23"/>
          <w:szCs w:val="23"/>
        </w:rPr>
      </w:pPr>
      <w:r w:rsidRPr="004F58FF">
        <w:rPr>
          <w:b/>
          <w:bCs/>
          <w:sz w:val="23"/>
          <w:szCs w:val="23"/>
        </w:rPr>
        <w:t>(1)</w:t>
      </w:r>
      <w:r>
        <w:rPr>
          <w:sz w:val="23"/>
          <w:szCs w:val="23"/>
        </w:rPr>
        <w:t xml:space="preserve"> V prípade, ak občan má nedoplatky na daniach a poplatku za predchádzajúce obdobia, nevzniká mu nárok na žiadne zníženie. </w:t>
      </w:r>
    </w:p>
    <w:p w14:paraId="6D50E717" w14:textId="77777777" w:rsidR="004F58FF" w:rsidRDefault="004F58FF" w:rsidP="004F58FF">
      <w:pPr>
        <w:pStyle w:val="Default"/>
        <w:jc w:val="both"/>
        <w:rPr>
          <w:sz w:val="23"/>
          <w:szCs w:val="23"/>
        </w:rPr>
      </w:pPr>
    </w:p>
    <w:p w14:paraId="53BE467B" w14:textId="77777777" w:rsidR="0041519F" w:rsidRDefault="0041519F" w:rsidP="00106096">
      <w:pPr>
        <w:pStyle w:val="Default"/>
        <w:jc w:val="center"/>
        <w:rPr>
          <w:b/>
          <w:bCs/>
          <w:sz w:val="23"/>
          <w:szCs w:val="23"/>
        </w:rPr>
      </w:pPr>
    </w:p>
    <w:p w14:paraId="45A2B087" w14:textId="77777777" w:rsidR="00106096" w:rsidRPr="004F58FF" w:rsidRDefault="004F58FF" w:rsidP="00106096">
      <w:pPr>
        <w:pStyle w:val="Default"/>
        <w:jc w:val="center"/>
        <w:rPr>
          <w:b/>
          <w:bCs/>
          <w:sz w:val="23"/>
          <w:szCs w:val="23"/>
        </w:rPr>
      </w:pPr>
      <w:r w:rsidRPr="004F58FF">
        <w:rPr>
          <w:b/>
          <w:bCs/>
          <w:sz w:val="23"/>
          <w:szCs w:val="23"/>
        </w:rPr>
        <w:t>Článok 14</w:t>
      </w:r>
    </w:p>
    <w:p w14:paraId="0D5B0EB3" w14:textId="77777777" w:rsidR="004F58FF" w:rsidRPr="004F58FF" w:rsidRDefault="004F58FF" w:rsidP="00106096">
      <w:pPr>
        <w:pStyle w:val="Default"/>
        <w:jc w:val="center"/>
        <w:rPr>
          <w:b/>
          <w:bCs/>
          <w:sz w:val="23"/>
          <w:szCs w:val="23"/>
        </w:rPr>
      </w:pPr>
      <w:r w:rsidRPr="004F58FF">
        <w:rPr>
          <w:b/>
          <w:bCs/>
          <w:sz w:val="23"/>
          <w:szCs w:val="23"/>
        </w:rPr>
        <w:t>Záverečné ustanovenia</w:t>
      </w:r>
    </w:p>
    <w:p w14:paraId="794FB2D4" w14:textId="77777777" w:rsidR="004F58FF" w:rsidRPr="004F58FF" w:rsidRDefault="004F58FF" w:rsidP="00106096">
      <w:pPr>
        <w:pStyle w:val="Default"/>
        <w:jc w:val="center"/>
        <w:rPr>
          <w:b/>
          <w:bCs/>
          <w:sz w:val="23"/>
          <w:szCs w:val="23"/>
        </w:rPr>
      </w:pPr>
    </w:p>
    <w:p w14:paraId="0317EE95" w14:textId="212F1370" w:rsidR="00F82F3D" w:rsidRPr="00AA4A18" w:rsidRDefault="004F58FF" w:rsidP="00106096">
      <w:pPr>
        <w:pStyle w:val="Default"/>
        <w:jc w:val="both"/>
        <w:rPr>
          <w:sz w:val="23"/>
          <w:szCs w:val="23"/>
        </w:rPr>
      </w:pPr>
      <w:r w:rsidRPr="004F58FF">
        <w:rPr>
          <w:b/>
          <w:bCs/>
          <w:sz w:val="23"/>
          <w:szCs w:val="23"/>
        </w:rPr>
        <w:t>(</w:t>
      </w:r>
      <w:r w:rsidR="00F82F3D" w:rsidRPr="004F58FF">
        <w:rPr>
          <w:b/>
          <w:bCs/>
          <w:sz w:val="23"/>
          <w:szCs w:val="23"/>
        </w:rPr>
        <w:t>1</w:t>
      </w:r>
      <w:r w:rsidRPr="004F58FF">
        <w:rPr>
          <w:b/>
          <w:bCs/>
          <w:sz w:val="23"/>
          <w:szCs w:val="23"/>
        </w:rPr>
        <w:t>)</w:t>
      </w:r>
      <w:r w:rsidR="00F82F3D">
        <w:rPr>
          <w:sz w:val="23"/>
          <w:szCs w:val="23"/>
        </w:rPr>
        <w:t xml:space="preserve"> </w:t>
      </w:r>
      <w:r w:rsidR="00F82F3D" w:rsidRPr="00AA4A18">
        <w:rPr>
          <w:sz w:val="23"/>
          <w:szCs w:val="23"/>
        </w:rPr>
        <w:t xml:space="preserve">Dňom účinnosti tohto všeobecne záväzného nariadenia sa ruší Všeobecne záväzné nariadenie </w:t>
      </w:r>
      <w:r w:rsidR="00106096" w:rsidRPr="00AA4A18">
        <w:rPr>
          <w:sz w:val="23"/>
          <w:szCs w:val="23"/>
        </w:rPr>
        <w:t>Obce Ostrov</w:t>
      </w:r>
      <w:r w:rsidR="00F82F3D" w:rsidRPr="00AA4A18">
        <w:rPr>
          <w:sz w:val="23"/>
          <w:szCs w:val="23"/>
        </w:rPr>
        <w:t xml:space="preserve"> č. </w:t>
      </w:r>
      <w:r w:rsidR="00D73B14">
        <w:rPr>
          <w:sz w:val="23"/>
          <w:szCs w:val="23"/>
        </w:rPr>
        <w:t>4</w:t>
      </w:r>
      <w:r w:rsidR="00F82F3D" w:rsidRPr="00AA4A18">
        <w:rPr>
          <w:sz w:val="23"/>
          <w:szCs w:val="23"/>
        </w:rPr>
        <w:t>/20</w:t>
      </w:r>
      <w:r w:rsidR="00D73B14">
        <w:rPr>
          <w:sz w:val="23"/>
          <w:szCs w:val="23"/>
        </w:rPr>
        <w:t>23</w:t>
      </w:r>
      <w:r w:rsidR="00F82F3D" w:rsidRPr="00AA4A18">
        <w:rPr>
          <w:sz w:val="23"/>
          <w:szCs w:val="23"/>
        </w:rPr>
        <w:t xml:space="preserve">  o miestnych daniach a o miestnom poplatku za komunálne odpady a drobné stavebné odpady</w:t>
      </w:r>
      <w:r w:rsidR="00106096" w:rsidRPr="00AA4A18">
        <w:rPr>
          <w:sz w:val="23"/>
          <w:szCs w:val="23"/>
        </w:rPr>
        <w:t xml:space="preserve"> na území Obce Ostrov</w:t>
      </w:r>
      <w:r w:rsidR="00F82F3D" w:rsidRPr="00AA4A18">
        <w:rPr>
          <w:sz w:val="23"/>
          <w:szCs w:val="23"/>
        </w:rPr>
        <w:t xml:space="preserve">. </w:t>
      </w:r>
    </w:p>
    <w:p w14:paraId="48286E8C" w14:textId="77777777" w:rsidR="00F82F3D" w:rsidRPr="00AA4A18" w:rsidRDefault="00F82F3D" w:rsidP="00106096">
      <w:pPr>
        <w:pStyle w:val="Default"/>
        <w:jc w:val="both"/>
        <w:rPr>
          <w:sz w:val="23"/>
          <w:szCs w:val="23"/>
        </w:rPr>
      </w:pPr>
    </w:p>
    <w:p w14:paraId="5225BA79" w14:textId="570A3CCD" w:rsidR="00F82F3D" w:rsidRPr="00AA4A18" w:rsidRDefault="004F58FF" w:rsidP="00BF2788">
      <w:pPr>
        <w:pStyle w:val="Default"/>
        <w:jc w:val="both"/>
        <w:rPr>
          <w:sz w:val="23"/>
          <w:szCs w:val="23"/>
        </w:rPr>
      </w:pPr>
      <w:r w:rsidRPr="00AA4A18">
        <w:rPr>
          <w:b/>
          <w:bCs/>
          <w:sz w:val="23"/>
          <w:szCs w:val="23"/>
        </w:rPr>
        <w:t>(</w:t>
      </w:r>
      <w:r w:rsidR="00F82F3D" w:rsidRPr="00AA4A18">
        <w:rPr>
          <w:b/>
          <w:bCs/>
          <w:sz w:val="23"/>
          <w:szCs w:val="23"/>
        </w:rPr>
        <w:t>2</w:t>
      </w:r>
      <w:r w:rsidRPr="00AA4A18">
        <w:rPr>
          <w:b/>
          <w:bCs/>
          <w:sz w:val="23"/>
          <w:szCs w:val="23"/>
        </w:rPr>
        <w:t>)</w:t>
      </w:r>
      <w:r w:rsidR="00F82F3D" w:rsidRPr="00AA4A18">
        <w:rPr>
          <w:sz w:val="23"/>
          <w:szCs w:val="23"/>
        </w:rPr>
        <w:t xml:space="preserve"> </w:t>
      </w:r>
      <w:r w:rsidR="00106096" w:rsidRPr="00AA4A18">
        <w:rPr>
          <w:sz w:val="23"/>
          <w:szCs w:val="23"/>
        </w:rPr>
        <w:t>Obecné</w:t>
      </w:r>
      <w:r w:rsidR="00F82F3D" w:rsidRPr="00AA4A18">
        <w:rPr>
          <w:sz w:val="23"/>
          <w:szCs w:val="23"/>
        </w:rPr>
        <w:t xml:space="preserve"> zastupiteľstvo v </w:t>
      </w:r>
      <w:r w:rsidR="00106096" w:rsidRPr="00AA4A18">
        <w:rPr>
          <w:sz w:val="23"/>
          <w:szCs w:val="23"/>
        </w:rPr>
        <w:t>Ostrove</w:t>
      </w:r>
      <w:r w:rsidR="00F82F3D" w:rsidRPr="00AA4A18">
        <w:rPr>
          <w:sz w:val="23"/>
          <w:szCs w:val="23"/>
        </w:rPr>
        <w:t xml:space="preserve"> sa na tomto všeobecne záväznom nariadení o miestnych daniach a poplatku uznieslo dňa </w:t>
      </w:r>
      <w:r w:rsidR="00F65FEE">
        <w:rPr>
          <w:sz w:val="23"/>
          <w:szCs w:val="23"/>
        </w:rPr>
        <w:t>11.</w:t>
      </w:r>
      <w:r w:rsidRPr="00AA4A18">
        <w:rPr>
          <w:sz w:val="23"/>
          <w:szCs w:val="23"/>
        </w:rPr>
        <w:t xml:space="preserve"> </w:t>
      </w:r>
      <w:r w:rsidR="00106096" w:rsidRPr="00AA4A18">
        <w:rPr>
          <w:sz w:val="23"/>
          <w:szCs w:val="23"/>
        </w:rPr>
        <w:t>d</w:t>
      </w:r>
      <w:r w:rsidR="00F82F3D" w:rsidRPr="00AA4A18">
        <w:rPr>
          <w:sz w:val="23"/>
          <w:szCs w:val="23"/>
        </w:rPr>
        <w:t>ecembra 20</w:t>
      </w:r>
      <w:r w:rsidR="00503431" w:rsidRPr="00AA4A18">
        <w:rPr>
          <w:sz w:val="23"/>
          <w:szCs w:val="23"/>
        </w:rPr>
        <w:t>2</w:t>
      </w:r>
      <w:r w:rsidR="00D73B14">
        <w:rPr>
          <w:sz w:val="23"/>
          <w:szCs w:val="23"/>
        </w:rPr>
        <w:t>4</w:t>
      </w:r>
      <w:r w:rsidR="00F82F3D" w:rsidRPr="00AA4A18">
        <w:rPr>
          <w:sz w:val="23"/>
          <w:szCs w:val="23"/>
        </w:rPr>
        <w:t xml:space="preserve">, uznesením číslo </w:t>
      </w:r>
      <w:r w:rsidR="00F65FEE">
        <w:rPr>
          <w:sz w:val="23"/>
          <w:szCs w:val="23"/>
        </w:rPr>
        <w:t xml:space="preserve">12.8 </w:t>
      </w:r>
      <w:r w:rsidR="00F82F3D" w:rsidRPr="00AA4A18">
        <w:rPr>
          <w:sz w:val="23"/>
          <w:szCs w:val="23"/>
        </w:rPr>
        <w:t>/</w:t>
      </w:r>
      <w:r w:rsidR="00F65FEE">
        <w:rPr>
          <w:sz w:val="23"/>
          <w:szCs w:val="23"/>
        </w:rPr>
        <w:t xml:space="preserve"> </w:t>
      </w:r>
      <w:r w:rsidR="00F82F3D" w:rsidRPr="00AA4A18">
        <w:rPr>
          <w:sz w:val="23"/>
          <w:szCs w:val="23"/>
        </w:rPr>
        <w:t>20</w:t>
      </w:r>
      <w:r w:rsidR="00503431" w:rsidRPr="00AA4A18">
        <w:rPr>
          <w:sz w:val="23"/>
          <w:szCs w:val="23"/>
        </w:rPr>
        <w:t>2</w:t>
      </w:r>
      <w:r w:rsidR="00D73B14">
        <w:rPr>
          <w:sz w:val="23"/>
          <w:szCs w:val="23"/>
        </w:rPr>
        <w:t>4</w:t>
      </w:r>
      <w:r w:rsidR="00F82F3D" w:rsidRPr="00AA4A18">
        <w:rPr>
          <w:sz w:val="23"/>
          <w:szCs w:val="23"/>
        </w:rPr>
        <w:t xml:space="preserve">. </w:t>
      </w:r>
    </w:p>
    <w:p w14:paraId="0C6F9BBC" w14:textId="77777777" w:rsidR="00F82F3D" w:rsidRPr="00AA4A18" w:rsidRDefault="00F82F3D" w:rsidP="00BF2788">
      <w:pPr>
        <w:pStyle w:val="Default"/>
        <w:jc w:val="both"/>
        <w:rPr>
          <w:color w:val="FFFFFF" w:themeColor="background1"/>
          <w:sz w:val="23"/>
          <w:szCs w:val="23"/>
        </w:rPr>
      </w:pPr>
    </w:p>
    <w:p w14:paraId="30B644BA" w14:textId="538F7883" w:rsidR="00F82F3D" w:rsidRDefault="004F58FF" w:rsidP="00F82F3D">
      <w:pPr>
        <w:pStyle w:val="Default"/>
        <w:rPr>
          <w:sz w:val="23"/>
          <w:szCs w:val="23"/>
        </w:rPr>
      </w:pPr>
      <w:r w:rsidRPr="00AA4A18">
        <w:rPr>
          <w:b/>
          <w:bCs/>
          <w:sz w:val="23"/>
          <w:szCs w:val="23"/>
        </w:rPr>
        <w:t>(</w:t>
      </w:r>
      <w:r w:rsidR="00F82F3D" w:rsidRPr="00AA4A18">
        <w:rPr>
          <w:b/>
          <w:bCs/>
          <w:sz w:val="23"/>
          <w:szCs w:val="23"/>
        </w:rPr>
        <w:t>3</w:t>
      </w:r>
      <w:r w:rsidRPr="00AA4A18">
        <w:rPr>
          <w:b/>
          <w:bCs/>
          <w:sz w:val="23"/>
          <w:szCs w:val="23"/>
        </w:rPr>
        <w:t>)</w:t>
      </w:r>
      <w:r w:rsidR="00F82F3D" w:rsidRPr="00AA4A18">
        <w:rPr>
          <w:sz w:val="23"/>
          <w:szCs w:val="23"/>
        </w:rPr>
        <w:t xml:space="preserve"> Toto všeobecne záväzné nariadenie nadobúda účinnosť 1.januára 20</w:t>
      </w:r>
      <w:r w:rsidR="00BF2788" w:rsidRPr="00AA4A18">
        <w:rPr>
          <w:sz w:val="23"/>
          <w:szCs w:val="23"/>
        </w:rPr>
        <w:t>2</w:t>
      </w:r>
      <w:r w:rsidR="00D73B14">
        <w:rPr>
          <w:sz w:val="23"/>
          <w:szCs w:val="23"/>
        </w:rPr>
        <w:t>5</w:t>
      </w:r>
      <w:r w:rsidR="00F82F3D" w:rsidRPr="00AA4A18">
        <w:rPr>
          <w:sz w:val="23"/>
          <w:szCs w:val="23"/>
        </w:rPr>
        <w:t>.</w:t>
      </w:r>
      <w:r w:rsidR="00F82F3D">
        <w:rPr>
          <w:sz w:val="23"/>
          <w:szCs w:val="23"/>
        </w:rPr>
        <w:t xml:space="preserve"> </w:t>
      </w:r>
    </w:p>
    <w:p w14:paraId="5B776DB5" w14:textId="77777777" w:rsidR="00F82F3D" w:rsidRDefault="00F82F3D" w:rsidP="00F82F3D">
      <w:pPr>
        <w:pStyle w:val="Default"/>
        <w:rPr>
          <w:sz w:val="23"/>
          <w:szCs w:val="23"/>
        </w:rPr>
      </w:pPr>
    </w:p>
    <w:p w14:paraId="106DEE8F" w14:textId="6D55D347" w:rsidR="00F14C83" w:rsidRDefault="00AA4A18" w:rsidP="00F82F3D">
      <w:pPr>
        <w:pStyle w:val="Default"/>
        <w:rPr>
          <w:sz w:val="23"/>
          <w:szCs w:val="23"/>
        </w:rPr>
      </w:pPr>
      <w:r>
        <w:rPr>
          <w:sz w:val="23"/>
          <w:szCs w:val="23"/>
        </w:rPr>
        <w:t xml:space="preserve">                                                                                                              </w:t>
      </w:r>
    </w:p>
    <w:p w14:paraId="60E30917" w14:textId="39EECE4C" w:rsidR="00AA4A18" w:rsidRDefault="00F14C83" w:rsidP="00F82F3D">
      <w:pPr>
        <w:pStyle w:val="Default"/>
        <w:rPr>
          <w:sz w:val="23"/>
          <w:szCs w:val="23"/>
        </w:rPr>
      </w:pPr>
      <w:r>
        <w:rPr>
          <w:sz w:val="23"/>
          <w:szCs w:val="23"/>
        </w:rPr>
        <w:t xml:space="preserve">                                                                                                              </w:t>
      </w:r>
      <w:r w:rsidR="00AA4A18">
        <w:rPr>
          <w:sz w:val="23"/>
          <w:szCs w:val="23"/>
        </w:rPr>
        <w:t xml:space="preserve">      .....................................</w:t>
      </w:r>
    </w:p>
    <w:p w14:paraId="7454409C" w14:textId="77777777" w:rsidR="00AA4A18" w:rsidRDefault="00AA4A18" w:rsidP="00F82F3D">
      <w:pPr>
        <w:pStyle w:val="Default"/>
        <w:rPr>
          <w:sz w:val="23"/>
          <w:szCs w:val="23"/>
        </w:rPr>
      </w:pPr>
      <w:r>
        <w:rPr>
          <w:sz w:val="23"/>
          <w:szCs w:val="23"/>
        </w:rPr>
        <w:t xml:space="preserve">                                                                                                                         František </w:t>
      </w:r>
      <w:proofErr w:type="spellStart"/>
      <w:r>
        <w:rPr>
          <w:sz w:val="23"/>
          <w:szCs w:val="23"/>
        </w:rPr>
        <w:t>Marcin</w:t>
      </w:r>
      <w:proofErr w:type="spellEnd"/>
    </w:p>
    <w:p w14:paraId="3984440A" w14:textId="3E0BE234" w:rsidR="00AA4A18" w:rsidRDefault="00AA4A18" w:rsidP="00F82F3D">
      <w:pPr>
        <w:pStyle w:val="Default"/>
        <w:rPr>
          <w:sz w:val="23"/>
          <w:szCs w:val="23"/>
        </w:rPr>
      </w:pPr>
      <w:r>
        <w:rPr>
          <w:sz w:val="23"/>
          <w:szCs w:val="23"/>
        </w:rPr>
        <w:t xml:space="preserve">                                                                                                                              starosta obce</w:t>
      </w:r>
    </w:p>
    <w:sectPr w:rsidR="00AA4A18" w:rsidSect="00A45D01">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15A32" w14:textId="77777777" w:rsidR="00C66C43" w:rsidRDefault="00C66C43" w:rsidP="00BD32F0">
      <w:r>
        <w:separator/>
      </w:r>
    </w:p>
  </w:endnote>
  <w:endnote w:type="continuationSeparator" w:id="0">
    <w:p w14:paraId="7DF08769" w14:textId="77777777" w:rsidR="00C66C43" w:rsidRDefault="00C66C43" w:rsidP="00BD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752431"/>
      <w:docPartObj>
        <w:docPartGallery w:val="Page Numbers (Bottom of Page)"/>
        <w:docPartUnique/>
      </w:docPartObj>
    </w:sdtPr>
    <w:sdtEndPr/>
    <w:sdtContent>
      <w:p w14:paraId="5432F5A1" w14:textId="77777777" w:rsidR="00BD32F0" w:rsidRDefault="00BD32F0" w:rsidP="00BD32F0">
        <w:pPr>
          <w:pStyle w:val="Pta"/>
          <w:jc w:val="center"/>
        </w:pPr>
        <w:r>
          <w:fldChar w:fldCharType="begin"/>
        </w:r>
        <w:r>
          <w:instrText>PAGE   \* MERGEFORMAT</w:instrText>
        </w:r>
        <w:r>
          <w:fldChar w:fldCharType="separate"/>
        </w:r>
        <w:r w:rsidR="00661342">
          <w:rPr>
            <w:noProof/>
          </w:rPr>
          <w:t>7</w:t>
        </w:r>
        <w:r>
          <w:fldChar w:fldCharType="end"/>
        </w:r>
      </w:p>
    </w:sdtContent>
  </w:sdt>
  <w:p w14:paraId="4206169A" w14:textId="77777777" w:rsidR="00BD32F0" w:rsidRDefault="00BD32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603FB" w14:textId="77777777" w:rsidR="00C66C43" w:rsidRDefault="00C66C43" w:rsidP="00BD32F0">
      <w:r>
        <w:separator/>
      </w:r>
    </w:p>
  </w:footnote>
  <w:footnote w:type="continuationSeparator" w:id="0">
    <w:p w14:paraId="5F5EDCDA" w14:textId="77777777" w:rsidR="00C66C43" w:rsidRDefault="00C66C43" w:rsidP="00BD3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F0B7E"/>
    <w:multiLevelType w:val="hybridMultilevel"/>
    <w:tmpl w:val="2A6A6CBE"/>
    <w:lvl w:ilvl="0" w:tplc="E75089F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A1422FA"/>
    <w:multiLevelType w:val="hybridMultilevel"/>
    <w:tmpl w:val="E514D2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60460375">
    <w:abstractNumId w:val="1"/>
  </w:num>
  <w:num w:numId="2" w16cid:durableId="157315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2F3D"/>
    <w:rsid w:val="00005FF5"/>
    <w:rsid w:val="00032EF1"/>
    <w:rsid w:val="00062065"/>
    <w:rsid w:val="000661CB"/>
    <w:rsid w:val="000819C3"/>
    <w:rsid w:val="00085E71"/>
    <w:rsid w:val="00106096"/>
    <w:rsid w:val="00114997"/>
    <w:rsid w:val="001544B2"/>
    <w:rsid w:val="00170C60"/>
    <w:rsid w:val="00172DFC"/>
    <w:rsid w:val="001B1086"/>
    <w:rsid w:val="001E6CAA"/>
    <w:rsid w:val="001F736D"/>
    <w:rsid w:val="00246CE2"/>
    <w:rsid w:val="00281FA4"/>
    <w:rsid w:val="002A1E13"/>
    <w:rsid w:val="002E10C5"/>
    <w:rsid w:val="002F6ED9"/>
    <w:rsid w:val="00384259"/>
    <w:rsid w:val="004015D4"/>
    <w:rsid w:val="0041519F"/>
    <w:rsid w:val="00420A12"/>
    <w:rsid w:val="00465665"/>
    <w:rsid w:val="004B4575"/>
    <w:rsid w:val="004C016A"/>
    <w:rsid w:val="004D433A"/>
    <w:rsid w:val="004E3CA4"/>
    <w:rsid w:val="004F58FF"/>
    <w:rsid w:val="00503431"/>
    <w:rsid w:val="005071FE"/>
    <w:rsid w:val="005704A3"/>
    <w:rsid w:val="005C0BCF"/>
    <w:rsid w:val="005C63C1"/>
    <w:rsid w:val="006151EB"/>
    <w:rsid w:val="00657D88"/>
    <w:rsid w:val="00661342"/>
    <w:rsid w:val="006F7998"/>
    <w:rsid w:val="0078096E"/>
    <w:rsid w:val="00783193"/>
    <w:rsid w:val="007A163E"/>
    <w:rsid w:val="00822247"/>
    <w:rsid w:val="00842B38"/>
    <w:rsid w:val="008C3D76"/>
    <w:rsid w:val="00940A90"/>
    <w:rsid w:val="00992E46"/>
    <w:rsid w:val="009B3808"/>
    <w:rsid w:val="009C2D12"/>
    <w:rsid w:val="009D4DDB"/>
    <w:rsid w:val="009E75CF"/>
    <w:rsid w:val="00A138DD"/>
    <w:rsid w:val="00A45D01"/>
    <w:rsid w:val="00AA4A18"/>
    <w:rsid w:val="00B91CFC"/>
    <w:rsid w:val="00BD32F0"/>
    <w:rsid w:val="00BF2788"/>
    <w:rsid w:val="00BF5807"/>
    <w:rsid w:val="00C032EA"/>
    <w:rsid w:val="00C1787C"/>
    <w:rsid w:val="00C66C43"/>
    <w:rsid w:val="00CC337B"/>
    <w:rsid w:val="00CC4EC0"/>
    <w:rsid w:val="00CE7047"/>
    <w:rsid w:val="00D20620"/>
    <w:rsid w:val="00D21F31"/>
    <w:rsid w:val="00D73B14"/>
    <w:rsid w:val="00DE33DD"/>
    <w:rsid w:val="00E023C7"/>
    <w:rsid w:val="00E078C1"/>
    <w:rsid w:val="00E2341C"/>
    <w:rsid w:val="00E7370C"/>
    <w:rsid w:val="00EC48FA"/>
    <w:rsid w:val="00F00861"/>
    <w:rsid w:val="00F02610"/>
    <w:rsid w:val="00F14C83"/>
    <w:rsid w:val="00F17199"/>
    <w:rsid w:val="00F24BA1"/>
    <w:rsid w:val="00F26E1F"/>
    <w:rsid w:val="00F328C4"/>
    <w:rsid w:val="00F33762"/>
    <w:rsid w:val="00F33D5A"/>
    <w:rsid w:val="00F37E73"/>
    <w:rsid w:val="00F5274E"/>
    <w:rsid w:val="00F537EC"/>
    <w:rsid w:val="00F65FEE"/>
    <w:rsid w:val="00F7478F"/>
    <w:rsid w:val="00F82F3D"/>
    <w:rsid w:val="00FE23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6476"/>
  <w15:docId w15:val="{9D582D92-E746-49DE-A6A7-FC31E4FC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75C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F82F3D"/>
    <w:pPr>
      <w:autoSpaceDE w:val="0"/>
      <w:autoSpaceDN w:val="0"/>
      <w:adjustRightInd w:val="0"/>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BD32F0"/>
    <w:pPr>
      <w:tabs>
        <w:tab w:val="center" w:pos="4536"/>
        <w:tab w:val="right" w:pos="9072"/>
      </w:tabs>
    </w:pPr>
  </w:style>
  <w:style w:type="character" w:customStyle="1" w:styleId="HlavikaChar">
    <w:name w:val="Hlavička Char"/>
    <w:basedOn w:val="Predvolenpsmoodseku"/>
    <w:link w:val="Hlavika"/>
    <w:uiPriority w:val="99"/>
    <w:rsid w:val="00BD32F0"/>
  </w:style>
  <w:style w:type="paragraph" w:styleId="Pta">
    <w:name w:val="footer"/>
    <w:basedOn w:val="Normlny"/>
    <w:link w:val="PtaChar"/>
    <w:uiPriority w:val="99"/>
    <w:unhideWhenUsed/>
    <w:rsid w:val="00BD32F0"/>
    <w:pPr>
      <w:tabs>
        <w:tab w:val="center" w:pos="4536"/>
        <w:tab w:val="right" w:pos="9072"/>
      </w:tabs>
    </w:pPr>
  </w:style>
  <w:style w:type="character" w:customStyle="1" w:styleId="PtaChar">
    <w:name w:val="Päta Char"/>
    <w:basedOn w:val="Predvolenpsmoodseku"/>
    <w:link w:val="Pta"/>
    <w:uiPriority w:val="99"/>
    <w:rsid w:val="00BD32F0"/>
  </w:style>
  <w:style w:type="paragraph" w:styleId="Textbubliny">
    <w:name w:val="Balloon Text"/>
    <w:basedOn w:val="Normlny"/>
    <w:link w:val="TextbublinyChar"/>
    <w:uiPriority w:val="99"/>
    <w:semiHidden/>
    <w:unhideWhenUsed/>
    <w:rsid w:val="00661342"/>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13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8</Pages>
  <Words>2496</Words>
  <Characters>14233</Characters>
  <Application>Microsoft Office Word</Application>
  <DocSecurity>0</DocSecurity>
  <Lines>118</Lines>
  <Paragraphs>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Slaninkova Viktoria</cp:lastModifiedBy>
  <cp:revision>70</cp:revision>
  <cp:lastPrinted>2023-12-04T20:23:00Z</cp:lastPrinted>
  <dcterms:created xsi:type="dcterms:W3CDTF">2019-11-17T08:44:00Z</dcterms:created>
  <dcterms:modified xsi:type="dcterms:W3CDTF">2024-12-25T21:53:00Z</dcterms:modified>
</cp:coreProperties>
</file>